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0028BB" w:rsidRPr="004D7CEF" w14:paraId="4E45CDB4" w14:textId="77777777" w:rsidTr="000028BB">
        <w:trPr>
          <w:trHeight w:val="2694"/>
        </w:trPr>
        <w:tc>
          <w:tcPr>
            <w:tcW w:w="2500" w:type="pct"/>
          </w:tcPr>
          <w:p w14:paraId="43090A7E" w14:textId="77777777" w:rsidR="000028BB" w:rsidRDefault="00584E12" w:rsidP="00584E12">
            <w:pPr>
              <w:tabs>
                <w:tab w:val="left" w:pos="1701"/>
                <w:tab w:val="left" w:pos="226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 xml:space="preserve">Prof </w:t>
            </w:r>
            <w:r w:rsidR="000028BB" w:rsidRPr="004D7CEF">
              <w:rPr>
                <w:rFonts w:asciiTheme="minorHAnsi" w:hAnsiTheme="minorHAnsi" w:cstheme="minorHAnsi"/>
                <w:b/>
                <w:sz w:val="40"/>
              </w:rPr>
              <w:t>Michael Christie</w:t>
            </w:r>
          </w:p>
          <w:p w14:paraId="4CE44E8D" w14:textId="77777777" w:rsidR="00584E12" w:rsidRDefault="00584E12" w:rsidP="00584E12">
            <w:pPr>
              <w:tabs>
                <w:tab w:val="left" w:pos="1701"/>
                <w:tab w:val="left" w:pos="226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40"/>
              </w:rPr>
            </w:pPr>
          </w:p>
          <w:p w14:paraId="6DA65BB3" w14:textId="77777777" w:rsidR="00584E12" w:rsidRPr="00A90F05" w:rsidRDefault="00584E12" w:rsidP="00584E12">
            <w:pPr>
              <w:tabs>
                <w:tab w:val="left" w:pos="1701"/>
                <w:tab w:val="left" w:pos="2268"/>
              </w:tabs>
              <w:spacing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 w:rsidRPr="00A90F05">
              <w:rPr>
                <w:rFonts w:asciiTheme="minorHAnsi" w:hAnsiTheme="minorHAnsi" w:cstheme="minorHAnsi"/>
                <w:sz w:val="36"/>
              </w:rPr>
              <w:t>Professor in Environmental and Ecological Economics</w:t>
            </w:r>
          </w:p>
          <w:p w14:paraId="2218D21F" w14:textId="77777777" w:rsidR="00A90F05" w:rsidRPr="004D7CEF" w:rsidRDefault="00A90F05" w:rsidP="00584E12">
            <w:pPr>
              <w:tabs>
                <w:tab w:val="left" w:pos="1701"/>
                <w:tab w:val="left" w:pos="226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0F05">
              <w:rPr>
                <w:rFonts w:asciiTheme="minorHAnsi" w:hAnsiTheme="minorHAnsi" w:cstheme="minorHAnsi"/>
                <w:sz w:val="36"/>
              </w:rPr>
              <w:t>(Aberystwyth University)</w:t>
            </w:r>
          </w:p>
        </w:tc>
        <w:tc>
          <w:tcPr>
            <w:tcW w:w="2500" w:type="pct"/>
          </w:tcPr>
          <w:p w14:paraId="2D41BEE9" w14:textId="77777777" w:rsidR="000028BB" w:rsidRPr="004D7CEF" w:rsidRDefault="000028BB" w:rsidP="000028BB">
            <w:pPr>
              <w:tabs>
                <w:tab w:val="left" w:pos="1701"/>
                <w:tab w:val="left" w:pos="2268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4D7CEF"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7D07ECB" wp14:editId="149D39AB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0</wp:posOffset>
                  </wp:positionV>
                  <wp:extent cx="1307465" cy="1677035"/>
                  <wp:effectExtent l="0" t="0" r="698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e N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167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F16328" w14:textId="77777777" w:rsidR="000028BB" w:rsidRDefault="000028BB" w:rsidP="00C1289C">
      <w:pPr>
        <w:tabs>
          <w:tab w:val="left" w:pos="1701"/>
          <w:tab w:val="left" w:pos="2268"/>
        </w:tabs>
        <w:spacing w:line="240" w:lineRule="exact"/>
        <w:ind w:left="2160" w:hanging="2160"/>
        <w:rPr>
          <w:rFonts w:asciiTheme="minorHAnsi" w:hAnsiTheme="minorHAnsi" w:cstheme="minorHAnsi"/>
          <w:b/>
        </w:rPr>
      </w:pPr>
    </w:p>
    <w:p w14:paraId="5575DD88" w14:textId="77777777" w:rsidR="00A90F05" w:rsidRPr="004D7CEF" w:rsidRDefault="00A90F05" w:rsidP="00A90F05">
      <w:pPr>
        <w:tabs>
          <w:tab w:val="left" w:pos="1701"/>
          <w:tab w:val="left" w:pos="2268"/>
        </w:tabs>
        <w:spacing w:line="240" w:lineRule="exact"/>
        <w:ind w:left="2160" w:hanging="2160"/>
        <w:rPr>
          <w:rFonts w:asciiTheme="minorHAnsi" w:hAnsiTheme="minorHAnsi" w:cstheme="minorHAnsi"/>
          <w:b/>
        </w:rPr>
      </w:pPr>
    </w:p>
    <w:p w14:paraId="25C088BE" w14:textId="77777777" w:rsidR="00A90F05" w:rsidRPr="004D7CEF" w:rsidRDefault="00A90F05" w:rsidP="00A90F05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Personal statement</w:t>
      </w:r>
    </w:p>
    <w:p w14:paraId="664AAECC" w14:textId="77777777" w:rsidR="00A90F05" w:rsidRPr="00A90F05" w:rsidRDefault="00A90F05" w:rsidP="00A90F05">
      <w:pPr>
        <w:tabs>
          <w:tab w:val="left" w:pos="0"/>
        </w:tabs>
        <w:spacing w:line="240" w:lineRule="exact"/>
        <w:rPr>
          <w:rFonts w:asciiTheme="minorHAnsi" w:hAnsiTheme="minorHAnsi" w:cstheme="minorHAnsi"/>
          <w:bCs/>
        </w:rPr>
      </w:pPr>
      <w:r w:rsidRPr="00A90F05">
        <w:rPr>
          <w:rFonts w:asciiTheme="minorHAnsi" w:hAnsiTheme="minorHAnsi" w:cstheme="minorHAnsi"/>
          <w:bCs/>
        </w:rPr>
        <w:t>I am a Professor of Environmental and Ecological Economics</w:t>
      </w:r>
      <w:r>
        <w:rPr>
          <w:rFonts w:asciiTheme="minorHAnsi" w:hAnsiTheme="minorHAnsi" w:cstheme="minorHAnsi"/>
          <w:bCs/>
        </w:rPr>
        <w:t xml:space="preserve"> in Aberystwyth University’s School of Management and Business. My research specialises</w:t>
      </w:r>
      <w:r w:rsidRPr="00A90F05">
        <w:rPr>
          <w:rFonts w:asciiTheme="minorHAnsi" w:hAnsiTheme="minorHAnsi" w:cstheme="minorHAnsi"/>
          <w:bCs/>
        </w:rPr>
        <w:t xml:space="preserve"> in the economic and social valuation of biodiversity and ecosystem services. Although I utilise a wide range of non-market valuation methods, my speciality is in the use of stated preference method (choice experiments). I am also interested in exploring ways in which these methods might be enhanced by e.g. incorporating participatory and deliberative approaches to improve people’s preference revelation. Other areas of expertise include: outdoor recreation, tourism, </w:t>
      </w:r>
      <w:proofErr w:type="spellStart"/>
      <w:r w:rsidRPr="00A90F05">
        <w:rPr>
          <w:rFonts w:asciiTheme="minorHAnsi" w:hAnsiTheme="minorHAnsi" w:cstheme="minorHAnsi"/>
          <w:bCs/>
        </w:rPr>
        <w:t>agri</w:t>
      </w:r>
      <w:proofErr w:type="spellEnd"/>
      <w:r w:rsidRPr="00A90F05">
        <w:rPr>
          <w:rFonts w:asciiTheme="minorHAnsi" w:hAnsiTheme="minorHAnsi" w:cstheme="minorHAnsi"/>
          <w:bCs/>
        </w:rPr>
        <w:t>-environment, and economic impact.</w:t>
      </w:r>
    </w:p>
    <w:p w14:paraId="5A20B6C7" w14:textId="77777777" w:rsidR="00A90F05" w:rsidRPr="00A90F05" w:rsidRDefault="00A90F05" w:rsidP="00A90F05">
      <w:pPr>
        <w:tabs>
          <w:tab w:val="left" w:pos="0"/>
        </w:tabs>
        <w:spacing w:line="240" w:lineRule="exact"/>
        <w:rPr>
          <w:rFonts w:asciiTheme="minorHAnsi" w:hAnsiTheme="minorHAnsi" w:cstheme="minorHAnsi"/>
          <w:bCs/>
        </w:rPr>
      </w:pPr>
    </w:p>
    <w:p w14:paraId="3410D4FF" w14:textId="77777777" w:rsidR="00A90F05" w:rsidRDefault="00A90F05" w:rsidP="00A90F05">
      <w:pPr>
        <w:tabs>
          <w:tab w:val="left" w:pos="0"/>
        </w:tabs>
        <w:spacing w:line="240" w:lineRule="exact"/>
        <w:rPr>
          <w:rFonts w:asciiTheme="minorHAnsi" w:hAnsiTheme="minorHAnsi" w:cstheme="minorHAnsi"/>
          <w:b/>
        </w:rPr>
      </w:pPr>
      <w:r w:rsidRPr="00A90F05">
        <w:rPr>
          <w:rFonts w:asciiTheme="minorHAnsi" w:hAnsiTheme="minorHAnsi" w:cstheme="minorHAnsi"/>
          <w:bCs/>
        </w:rPr>
        <w:t xml:space="preserve">Recent research projects have been funded by NERC’s VNN, BESS and ESPA programmes, as well more applied </w:t>
      </w:r>
      <w:proofErr w:type="spellStart"/>
      <w:r w:rsidRPr="00A90F05">
        <w:rPr>
          <w:rFonts w:asciiTheme="minorHAnsi" w:hAnsiTheme="minorHAnsi" w:cstheme="minorHAnsi"/>
          <w:bCs/>
        </w:rPr>
        <w:t>Defra</w:t>
      </w:r>
      <w:proofErr w:type="spellEnd"/>
      <w:r w:rsidRPr="00A90F05">
        <w:rPr>
          <w:rFonts w:asciiTheme="minorHAnsi" w:hAnsiTheme="minorHAnsi" w:cstheme="minorHAnsi"/>
          <w:bCs/>
        </w:rPr>
        <w:t xml:space="preserve"> research on e.g. the ecosystem service value of the UK BAP and SSSIs. Increasingly, I am focusing my research to examine the human welfare impacts of biodiversity loss in developing countries, with recent studies in Malawi, Nigeria, Ghana, the Solomon Islands and the Caribbean. I also contributed to TEEB and the UK National Ecosystem Assessment.</w:t>
      </w:r>
    </w:p>
    <w:p w14:paraId="04C81946" w14:textId="77777777" w:rsidR="00A90F05" w:rsidRPr="004D7CEF" w:rsidRDefault="00A90F05" w:rsidP="00C1289C">
      <w:pPr>
        <w:tabs>
          <w:tab w:val="left" w:pos="1701"/>
          <w:tab w:val="left" w:pos="2268"/>
        </w:tabs>
        <w:spacing w:line="240" w:lineRule="exact"/>
        <w:ind w:left="2160" w:hanging="2160"/>
        <w:rPr>
          <w:rFonts w:asciiTheme="minorHAnsi" w:hAnsiTheme="minorHAnsi" w:cstheme="minorHAnsi"/>
          <w:b/>
        </w:rPr>
      </w:pPr>
    </w:p>
    <w:p w14:paraId="0B7E55B8" w14:textId="77777777" w:rsidR="004D7CEF" w:rsidRPr="004D7CEF" w:rsidRDefault="00A90F05" w:rsidP="004D7CEF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Contact details</w:t>
      </w:r>
    </w:p>
    <w:p w14:paraId="08AB2BAB" w14:textId="77777777" w:rsidR="000028BB" w:rsidRPr="004D7CEF" w:rsidRDefault="000028BB" w:rsidP="00C1289C">
      <w:pPr>
        <w:tabs>
          <w:tab w:val="left" w:pos="1701"/>
          <w:tab w:val="left" w:pos="2268"/>
        </w:tabs>
        <w:spacing w:line="240" w:lineRule="exact"/>
        <w:ind w:left="2160" w:hanging="2160"/>
        <w:rPr>
          <w:rFonts w:asciiTheme="minorHAnsi" w:hAnsiTheme="minorHAnsi" w:cstheme="minorHAnsi"/>
          <w:b/>
        </w:rPr>
      </w:pPr>
    </w:p>
    <w:p w14:paraId="29B6FEF6" w14:textId="77777777" w:rsidR="00A90F05" w:rsidRDefault="00C1289C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 w:rsidRPr="004D7CEF">
        <w:rPr>
          <w:rFonts w:asciiTheme="minorHAnsi" w:hAnsiTheme="minorHAnsi" w:cstheme="minorHAnsi"/>
          <w:bCs/>
        </w:rPr>
        <w:tab/>
      </w:r>
      <w:r w:rsidR="00584E12">
        <w:rPr>
          <w:rFonts w:asciiTheme="minorHAnsi" w:hAnsiTheme="minorHAnsi" w:cstheme="minorHAnsi"/>
          <w:bCs/>
        </w:rPr>
        <w:t>School of Management and Business</w:t>
      </w:r>
      <w:r w:rsidR="006768C1" w:rsidRPr="004D7CEF">
        <w:rPr>
          <w:rFonts w:asciiTheme="minorHAnsi" w:hAnsiTheme="minorHAnsi" w:cstheme="minorHAnsi"/>
          <w:bCs/>
        </w:rPr>
        <w:t xml:space="preserve">, </w:t>
      </w:r>
    </w:p>
    <w:p w14:paraId="6C5FF3EA" w14:textId="77777777" w:rsidR="00A90F05" w:rsidRDefault="00A90F05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6768C1" w:rsidRPr="004D7CEF">
        <w:rPr>
          <w:rFonts w:asciiTheme="minorHAnsi" w:hAnsiTheme="minorHAnsi" w:cstheme="minorHAnsi"/>
          <w:bCs/>
        </w:rPr>
        <w:t>Aberystwyth</w:t>
      </w:r>
      <w:r w:rsidR="00C1289C" w:rsidRPr="004D7CEF">
        <w:rPr>
          <w:rFonts w:asciiTheme="minorHAnsi" w:hAnsiTheme="minorHAnsi" w:cstheme="minorHAnsi"/>
          <w:bCs/>
        </w:rPr>
        <w:t xml:space="preserve"> University, </w:t>
      </w:r>
    </w:p>
    <w:p w14:paraId="381D3BF7" w14:textId="77777777" w:rsidR="00A90F05" w:rsidRDefault="00A90F05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proofErr w:type="spellStart"/>
      <w:r w:rsidR="00A205A9" w:rsidRPr="004D7CEF">
        <w:rPr>
          <w:rFonts w:asciiTheme="minorHAnsi" w:hAnsiTheme="minorHAnsi" w:cstheme="minorHAnsi"/>
          <w:bCs/>
        </w:rPr>
        <w:t>Penglais</w:t>
      </w:r>
      <w:proofErr w:type="spellEnd"/>
      <w:r w:rsidR="006768C1" w:rsidRPr="004D7CEF">
        <w:rPr>
          <w:rFonts w:asciiTheme="minorHAnsi" w:hAnsiTheme="minorHAnsi" w:cstheme="minorHAnsi"/>
          <w:bCs/>
        </w:rPr>
        <w:t xml:space="preserve"> campus, </w:t>
      </w:r>
    </w:p>
    <w:p w14:paraId="54923232" w14:textId="77777777" w:rsidR="00A90F05" w:rsidRDefault="00A90F05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6768C1" w:rsidRPr="004D7CEF">
        <w:rPr>
          <w:rFonts w:asciiTheme="minorHAnsi" w:hAnsiTheme="minorHAnsi" w:cstheme="minorHAnsi"/>
          <w:bCs/>
        </w:rPr>
        <w:t xml:space="preserve">Aberystwyth, </w:t>
      </w:r>
    </w:p>
    <w:p w14:paraId="079C7C3D" w14:textId="77777777" w:rsidR="00A90F05" w:rsidRDefault="00A90F05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6768C1" w:rsidRPr="004D7CEF">
        <w:rPr>
          <w:rFonts w:asciiTheme="minorHAnsi" w:hAnsiTheme="minorHAnsi" w:cstheme="minorHAnsi"/>
          <w:bCs/>
        </w:rPr>
        <w:t xml:space="preserve">Ceredigion, </w:t>
      </w:r>
    </w:p>
    <w:p w14:paraId="1956DBFF" w14:textId="77777777" w:rsidR="00A90F05" w:rsidRDefault="00A90F05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6768C1" w:rsidRPr="004D7CEF">
        <w:rPr>
          <w:rFonts w:asciiTheme="minorHAnsi" w:hAnsiTheme="minorHAnsi" w:cstheme="minorHAnsi"/>
          <w:bCs/>
        </w:rPr>
        <w:t xml:space="preserve">Wales, </w:t>
      </w:r>
    </w:p>
    <w:p w14:paraId="34428314" w14:textId="77777777" w:rsidR="006768C1" w:rsidRPr="004D7CEF" w:rsidRDefault="00A90F05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6768C1" w:rsidRPr="004D7CEF">
        <w:rPr>
          <w:rFonts w:asciiTheme="minorHAnsi" w:hAnsiTheme="minorHAnsi" w:cstheme="minorHAnsi"/>
          <w:bCs/>
        </w:rPr>
        <w:t>SY23 3</w:t>
      </w:r>
      <w:r w:rsidR="00584E12">
        <w:rPr>
          <w:rFonts w:asciiTheme="minorHAnsi" w:hAnsiTheme="minorHAnsi" w:cstheme="minorHAnsi"/>
          <w:bCs/>
        </w:rPr>
        <w:t>DD</w:t>
      </w:r>
      <w:r w:rsidR="00A205A9" w:rsidRPr="004D7CEF">
        <w:rPr>
          <w:rFonts w:asciiTheme="minorHAnsi" w:hAnsiTheme="minorHAnsi" w:cstheme="minorHAnsi"/>
          <w:bCs/>
        </w:rPr>
        <w:t>.</w:t>
      </w:r>
    </w:p>
    <w:p w14:paraId="76AB6E01" w14:textId="77777777" w:rsidR="00A90F05" w:rsidRDefault="006768C1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/>
        </w:rPr>
      </w:pPr>
      <w:r w:rsidRPr="004D7CEF">
        <w:rPr>
          <w:rFonts w:asciiTheme="minorHAnsi" w:hAnsiTheme="minorHAnsi" w:cstheme="minorHAnsi"/>
          <w:b/>
        </w:rPr>
        <w:tab/>
      </w:r>
    </w:p>
    <w:p w14:paraId="29A8111A" w14:textId="77777777" w:rsidR="00A205A9" w:rsidRPr="004D7CEF" w:rsidRDefault="00A90F05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6768C1" w:rsidRPr="004D7CEF">
        <w:rPr>
          <w:rFonts w:asciiTheme="minorHAnsi" w:hAnsiTheme="minorHAnsi" w:cstheme="minorHAnsi"/>
          <w:bCs/>
        </w:rPr>
        <w:t>Telephone:</w:t>
      </w:r>
      <w:r w:rsidR="006768C1" w:rsidRPr="004D7CEF">
        <w:rPr>
          <w:rFonts w:asciiTheme="minorHAnsi" w:hAnsiTheme="minorHAnsi" w:cstheme="minorHAnsi"/>
          <w:bCs/>
        </w:rPr>
        <w:tab/>
        <w:t>+44 (0) 1970 622 217</w:t>
      </w:r>
      <w:r w:rsidR="00C1289C" w:rsidRPr="004D7CEF">
        <w:rPr>
          <w:rFonts w:asciiTheme="minorHAnsi" w:hAnsiTheme="minorHAnsi" w:cstheme="minorHAnsi"/>
          <w:bCs/>
        </w:rPr>
        <w:t xml:space="preserve">; </w:t>
      </w:r>
      <w:r w:rsidR="006768C1" w:rsidRPr="004D7CEF">
        <w:rPr>
          <w:rFonts w:asciiTheme="minorHAnsi" w:hAnsiTheme="minorHAnsi" w:cstheme="minorHAnsi"/>
          <w:bCs/>
        </w:rPr>
        <w:tab/>
      </w:r>
      <w:r w:rsidR="006768C1" w:rsidRPr="004D7CEF">
        <w:rPr>
          <w:rFonts w:asciiTheme="minorHAnsi" w:hAnsiTheme="minorHAnsi" w:cstheme="minorHAnsi"/>
          <w:bCs/>
        </w:rPr>
        <w:tab/>
      </w:r>
    </w:p>
    <w:p w14:paraId="2FA4EC49" w14:textId="77777777" w:rsidR="006768C1" w:rsidRPr="004D7CEF" w:rsidRDefault="00A205A9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 w:rsidRPr="004D7CEF">
        <w:rPr>
          <w:rFonts w:asciiTheme="minorHAnsi" w:hAnsiTheme="minorHAnsi" w:cstheme="minorHAnsi"/>
          <w:bCs/>
        </w:rPr>
        <w:tab/>
      </w:r>
      <w:r w:rsidR="006768C1" w:rsidRPr="004D7CEF">
        <w:rPr>
          <w:rFonts w:asciiTheme="minorHAnsi" w:hAnsiTheme="minorHAnsi" w:cstheme="minorHAnsi"/>
          <w:bCs/>
        </w:rPr>
        <w:t>Fax:</w:t>
      </w:r>
      <w:r w:rsidR="006768C1" w:rsidRPr="004D7CEF">
        <w:rPr>
          <w:rFonts w:asciiTheme="minorHAnsi" w:hAnsiTheme="minorHAnsi" w:cstheme="minorHAnsi"/>
          <w:bCs/>
        </w:rPr>
        <w:tab/>
        <w:t>+44 (0) 1970 611 264</w:t>
      </w:r>
    </w:p>
    <w:p w14:paraId="65097E30" w14:textId="77777777" w:rsidR="00A205A9" w:rsidRPr="004D7CEF" w:rsidRDefault="006768C1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 w:rsidRPr="004D7CEF">
        <w:rPr>
          <w:rFonts w:asciiTheme="minorHAnsi" w:hAnsiTheme="minorHAnsi" w:cstheme="minorHAnsi"/>
          <w:bCs/>
        </w:rPr>
        <w:tab/>
        <w:t>E-mail</w:t>
      </w:r>
      <w:r w:rsidRPr="004D7CEF">
        <w:rPr>
          <w:rFonts w:asciiTheme="minorHAnsi" w:hAnsiTheme="minorHAnsi" w:cstheme="minorHAnsi"/>
          <w:bCs/>
        </w:rPr>
        <w:tab/>
      </w:r>
      <w:r w:rsidRPr="004D7CEF">
        <w:rPr>
          <w:rFonts w:asciiTheme="minorHAnsi" w:hAnsiTheme="minorHAnsi" w:cstheme="minorHAnsi"/>
          <w:bCs/>
        </w:rPr>
        <w:tab/>
        <w:t>mec@aber.ac.uk</w:t>
      </w:r>
      <w:r w:rsidRPr="004D7CEF">
        <w:rPr>
          <w:rFonts w:asciiTheme="minorHAnsi" w:hAnsiTheme="minorHAnsi" w:cstheme="minorHAnsi"/>
          <w:bCs/>
        </w:rPr>
        <w:tab/>
      </w:r>
      <w:r w:rsidRPr="004D7CEF">
        <w:rPr>
          <w:rFonts w:asciiTheme="minorHAnsi" w:hAnsiTheme="minorHAnsi" w:cstheme="minorHAnsi"/>
          <w:bCs/>
        </w:rPr>
        <w:tab/>
      </w:r>
    </w:p>
    <w:p w14:paraId="383AF731" w14:textId="77777777" w:rsidR="006768C1" w:rsidRPr="004D7CEF" w:rsidRDefault="00A205A9" w:rsidP="00C1289C">
      <w:pPr>
        <w:tabs>
          <w:tab w:val="left" w:pos="567"/>
        </w:tabs>
        <w:spacing w:line="240" w:lineRule="exact"/>
        <w:ind w:left="567" w:hanging="567"/>
        <w:rPr>
          <w:rFonts w:asciiTheme="minorHAnsi" w:hAnsiTheme="minorHAnsi" w:cstheme="minorHAnsi"/>
          <w:bCs/>
        </w:rPr>
      </w:pPr>
      <w:r w:rsidRPr="004D7CEF">
        <w:rPr>
          <w:rFonts w:asciiTheme="minorHAnsi" w:hAnsiTheme="minorHAnsi" w:cstheme="minorHAnsi"/>
          <w:bCs/>
        </w:rPr>
        <w:tab/>
      </w:r>
      <w:r w:rsidR="006768C1" w:rsidRPr="004D7CEF">
        <w:rPr>
          <w:rFonts w:asciiTheme="minorHAnsi" w:hAnsiTheme="minorHAnsi" w:cstheme="minorHAnsi"/>
          <w:bCs/>
        </w:rPr>
        <w:t xml:space="preserve">Web: </w:t>
      </w:r>
      <w:hyperlink r:id="rId9" w:history="1">
        <w:r w:rsidR="006768C1" w:rsidRPr="004D7CEF">
          <w:rPr>
            <w:rStyle w:val="Hyperlink"/>
            <w:rFonts w:asciiTheme="minorHAnsi" w:hAnsiTheme="minorHAnsi" w:cstheme="minorHAnsi"/>
            <w:bCs/>
          </w:rPr>
          <w:t>http://www.irs.aber.ac.uk/mec</w:t>
        </w:r>
      </w:hyperlink>
    </w:p>
    <w:p w14:paraId="4929E107" w14:textId="77777777" w:rsidR="00C1289C" w:rsidRPr="004D7CEF" w:rsidRDefault="00C1289C">
      <w:pPr>
        <w:spacing w:line="240" w:lineRule="exact"/>
        <w:jc w:val="left"/>
        <w:rPr>
          <w:rFonts w:asciiTheme="minorHAnsi" w:hAnsiTheme="minorHAnsi" w:cstheme="minorHAnsi"/>
          <w:b/>
          <w:sz w:val="24"/>
        </w:rPr>
      </w:pPr>
    </w:p>
    <w:p w14:paraId="66AA954B" w14:textId="77777777" w:rsidR="00A90F05" w:rsidRDefault="00A90F05">
      <w:pPr>
        <w:spacing w:line="240" w:lineRule="auto"/>
        <w:jc w:val="left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br w:type="page"/>
      </w:r>
    </w:p>
    <w:p w14:paraId="392E5096" w14:textId="77777777" w:rsidR="00A90F05" w:rsidRPr="004D7CEF" w:rsidRDefault="00A90F05" w:rsidP="00A90F05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lastRenderedPageBreak/>
        <w:t>Qualifications and employment</w:t>
      </w:r>
    </w:p>
    <w:p w14:paraId="40D66B60" w14:textId="77777777" w:rsidR="00A90F05" w:rsidRPr="004D7CEF" w:rsidRDefault="00A90F05" w:rsidP="00A90F05">
      <w:pPr>
        <w:tabs>
          <w:tab w:val="left" w:pos="1701"/>
          <w:tab w:val="left" w:pos="2268"/>
        </w:tabs>
        <w:spacing w:line="240" w:lineRule="exact"/>
        <w:ind w:left="2160" w:hanging="2160"/>
        <w:rPr>
          <w:rFonts w:asciiTheme="minorHAnsi" w:hAnsiTheme="minorHAnsi" w:cstheme="minorHAnsi"/>
          <w:b/>
        </w:rPr>
      </w:pPr>
    </w:p>
    <w:p w14:paraId="7CE21664" w14:textId="77777777" w:rsidR="00B940A9" w:rsidRPr="004D7CEF" w:rsidRDefault="00B940A9">
      <w:pPr>
        <w:spacing w:line="240" w:lineRule="exact"/>
        <w:jc w:val="left"/>
        <w:rPr>
          <w:rFonts w:asciiTheme="minorHAnsi" w:hAnsiTheme="minorHAnsi" w:cstheme="minorHAnsi"/>
          <w:b/>
          <w:sz w:val="24"/>
        </w:rPr>
      </w:pPr>
    </w:p>
    <w:p w14:paraId="0881F657" w14:textId="77777777" w:rsidR="006768C1" w:rsidRPr="004D7CEF" w:rsidRDefault="006768C1" w:rsidP="00A205A9">
      <w:pPr>
        <w:spacing w:line="240" w:lineRule="exact"/>
        <w:jc w:val="center"/>
        <w:rPr>
          <w:rFonts w:asciiTheme="minorHAnsi" w:hAnsiTheme="minorHAnsi" w:cstheme="minorHAnsi"/>
          <w:b/>
          <w:sz w:val="24"/>
        </w:rPr>
      </w:pPr>
      <w:r w:rsidRPr="004D7CEF">
        <w:rPr>
          <w:rFonts w:asciiTheme="minorHAnsi" w:hAnsiTheme="minorHAnsi" w:cstheme="minorHAnsi"/>
          <w:b/>
          <w:sz w:val="24"/>
        </w:rPr>
        <w:t>Educational Qualifications:</w:t>
      </w:r>
    </w:p>
    <w:p w14:paraId="7CD40C64" w14:textId="77777777" w:rsidR="00A205A9" w:rsidRPr="004D7CEF" w:rsidRDefault="00A205A9" w:rsidP="00A205A9">
      <w:pPr>
        <w:spacing w:line="240" w:lineRule="exact"/>
        <w:jc w:val="center"/>
        <w:rPr>
          <w:rFonts w:asciiTheme="minorHAnsi" w:hAnsiTheme="minorHAnsi" w:cstheme="minorHAnsi"/>
          <w:sz w:val="24"/>
        </w:rPr>
      </w:pPr>
    </w:p>
    <w:p w14:paraId="6DEC5FA5" w14:textId="77777777" w:rsidR="006768C1" w:rsidRPr="004D7CEF" w:rsidRDefault="006768C1">
      <w:pPr>
        <w:tabs>
          <w:tab w:val="left" w:pos="2268"/>
        </w:tabs>
        <w:spacing w:after="120" w:line="240" w:lineRule="exact"/>
        <w:ind w:left="2268" w:hanging="1701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1988-1992</w:t>
      </w:r>
      <w:r w:rsidRPr="004D7CEF">
        <w:rPr>
          <w:rFonts w:asciiTheme="minorHAnsi" w:hAnsiTheme="minorHAnsi" w:cstheme="minorHAnsi"/>
        </w:rPr>
        <w:tab/>
        <w:t>BSc (</w:t>
      </w:r>
      <w:proofErr w:type="spellStart"/>
      <w:r w:rsidRPr="004D7CEF">
        <w:rPr>
          <w:rFonts w:asciiTheme="minorHAnsi" w:hAnsiTheme="minorHAnsi" w:cstheme="minorHAnsi"/>
        </w:rPr>
        <w:t>Hons</w:t>
      </w:r>
      <w:proofErr w:type="spellEnd"/>
      <w:r w:rsidRPr="004D7CEF">
        <w:rPr>
          <w:rFonts w:asciiTheme="minorHAnsi" w:hAnsiTheme="minorHAnsi" w:cstheme="minorHAnsi"/>
        </w:rPr>
        <w:t>) Agriculture, Class 2i, University of Aberdeen.</w:t>
      </w:r>
    </w:p>
    <w:p w14:paraId="201E3EF2" w14:textId="77777777" w:rsidR="006768C1" w:rsidRPr="004D7CEF" w:rsidRDefault="006768C1">
      <w:pPr>
        <w:tabs>
          <w:tab w:val="left" w:pos="2268"/>
          <w:tab w:val="right" w:pos="8222"/>
        </w:tabs>
        <w:spacing w:line="240" w:lineRule="exact"/>
        <w:ind w:left="2835" w:hanging="2268"/>
        <w:rPr>
          <w:rFonts w:asciiTheme="minorHAnsi" w:hAnsiTheme="minorHAnsi" w:cstheme="minorHAnsi"/>
        </w:rPr>
      </w:pPr>
      <w:proofErr w:type="gramStart"/>
      <w:r w:rsidRPr="004D7CEF">
        <w:rPr>
          <w:rFonts w:asciiTheme="minorHAnsi" w:hAnsiTheme="minorHAnsi" w:cstheme="minorHAnsi"/>
        </w:rPr>
        <w:t>1993 to 1996.</w:t>
      </w:r>
      <w:proofErr w:type="gramEnd"/>
      <w:r w:rsidRPr="004D7CEF">
        <w:rPr>
          <w:rFonts w:asciiTheme="minorHAnsi" w:hAnsiTheme="minorHAnsi" w:cstheme="minorHAnsi"/>
          <w:b/>
        </w:rPr>
        <w:tab/>
      </w:r>
      <w:r w:rsidRPr="004D7CEF">
        <w:rPr>
          <w:rFonts w:asciiTheme="minorHAnsi" w:hAnsiTheme="minorHAnsi" w:cstheme="minorHAnsi"/>
        </w:rPr>
        <w:t xml:space="preserve">Ph.D.  </w:t>
      </w:r>
      <w:proofErr w:type="gramStart"/>
      <w:r w:rsidRPr="004D7CEF">
        <w:rPr>
          <w:rFonts w:asciiTheme="minorHAnsi" w:hAnsiTheme="minorHAnsi" w:cstheme="minorHAnsi"/>
        </w:rPr>
        <w:t xml:space="preserve">Aberdeen University / MLURI, </w:t>
      </w:r>
      <w:r w:rsidRPr="004D7CEF">
        <w:rPr>
          <w:rFonts w:asciiTheme="minorHAnsi" w:hAnsiTheme="minorHAnsi" w:cstheme="minorHAnsi"/>
        </w:rPr>
        <w:tab/>
        <w:t>'</w:t>
      </w:r>
      <w:r w:rsidRPr="004D7CEF">
        <w:rPr>
          <w:rFonts w:asciiTheme="minorHAnsi" w:hAnsiTheme="minorHAnsi" w:cstheme="minorHAnsi"/>
          <w:i/>
          <w:iCs/>
        </w:rPr>
        <w:t>An</w:t>
      </w:r>
      <w:r w:rsidR="00E81DD3" w:rsidRPr="004D7CEF">
        <w:rPr>
          <w:rFonts w:asciiTheme="minorHAnsi" w:hAnsiTheme="minorHAnsi" w:cstheme="minorHAnsi"/>
          <w:i/>
          <w:iCs/>
        </w:rPr>
        <w:t xml:space="preserve"> economic </w:t>
      </w:r>
      <w:r w:rsidRPr="004D7CEF">
        <w:rPr>
          <w:rFonts w:asciiTheme="minorHAnsi" w:hAnsiTheme="minorHAnsi" w:cstheme="minorHAnsi"/>
          <w:i/>
          <w:iCs/>
        </w:rPr>
        <w:t>analysis of the provision of recreation improvements in the Grampian countryside'</w:t>
      </w:r>
      <w:r w:rsidRPr="004D7CEF">
        <w:rPr>
          <w:rFonts w:asciiTheme="minorHAnsi" w:hAnsiTheme="minorHAnsi" w:cstheme="minorHAnsi"/>
        </w:rPr>
        <w:t>.</w:t>
      </w:r>
      <w:proofErr w:type="gramEnd"/>
    </w:p>
    <w:p w14:paraId="43618316" w14:textId="77777777" w:rsidR="00A205A9" w:rsidRPr="004D7CEF" w:rsidRDefault="00A205A9">
      <w:pPr>
        <w:spacing w:line="240" w:lineRule="exact"/>
        <w:jc w:val="left"/>
        <w:rPr>
          <w:rFonts w:asciiTheme="minorHAnsi" w:hAnsiTheme="minorHAnsi" w:cstheme="minorHAnsi"/>
          <w:b/>
          <w:sz w:val="24"/>
        </w:rPr>
      </w:pPr>
    </w:p>
    <w:p w14:paraId="0EEEAD2D" w14:textId="77777777" w:rsidR="006768C1" w:rsidRPr="004D7CEF" w:rsidRDefault="006768C1" w:rsidP="00A205A9">
      <w:pPr>
        <w:spacing w:line="240" w:lineRule="exact"/>
        <w:jc w:val="center"/>
        <w:rPr>
          <w:rFonts w:asciiTheme="minorHAnsi" w:hAnsiTheme="minorHAnsi" w:cstheme="minorHAnsi"/>
          <w:b/>
          <w:sz w:val="24"/>
        </w:rPr>
      </w:pPr>
      <w:r w:rsidRPr="004D7CEF">
        <w:rPr>
          <w:rFonts w:asciiTheme="minorHAnsi" w:hAnsiTheme="minorHAnsi" w:cstheme="minorHAnsi"/>
          <w:b/>
          <w:sz w:val="24"/>
        </w:rPr>
        <w:t>Previous Employment:</w:t>
      </w:r>
    </w:p>
    <w:p w14:paraId="75764414" w14:textId="77777777" w:rsidR="00A205A9" w:rsidRPr="004D7CEF" w:rsidRDefault="00A205A9" w:rsidP="00A205A9">
      <w:pPr>
        <w:spacing w:line="240" w:lineRule="exact"/>
        <w:jc w:val="center"/>
        <w:rPr>
          <w:rFonts w:asciiTheme="minorHAnsi" w:hAnsiTheme="minorHAnsi" w:cstheme="minorHAnsi"/>
        </w:rPr>
      </w:pPr>
    </w:p>
    <w:p w14:paraId="551E9DF6" w14:textId="77777777" w:rsidR="00584E12" w:rsidRDefault="00584E12">
      <w:pPr>
        <w:tabs>
          <w:tab w:val="left" w:pos="2268"/>
          <w:tab w:val="left" w:pos="2835"/>
          <w:tab w:val="right" w:pos="8222"/>
        </w:tabs>
        <w:spacing w:line="240" w:lineRule="exact"/>
        <w:ind w:left="567"/>
        <w:rPr>
          <w:rFonts w:asciiTheme="minorHAnsi" w:hAnsiTheme="minorHAnsi" w:cstheme="minorHAnsi"/>
        </w:rPr>
      </w:pPr>
    </w:p>
    <w:p w14:paraId="129ED963" w14:textId="77777777" w:rsidR="00584E12" w:rsidRPr="004D7CEF" w:rsidRDefault="00584E12" w:rsidP="00584E12">
      <w:pPr>
        <w:tabs>
          <w:tab w:val="left" w:pos="2552"/>
          <w:tab w:val="left" w:pos="2835"/>
          <w:tab w:val="left" w:pos="3402"/>
          <w:tab w:val="right" w:pos="8222"/>
        </w:tabs>
        <w:spacing w:after="120" w:line="240" w:lineRule="exact"/>
        <w:ind w:left="2268" w:hanging="1701"/>
        <w:jc w:val="left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1996</w:t>
      </w:r>
      <w:r w:rsidRPr="004D7CEF">
        <w:rPr>
          <w:rFonts w:asciiTheme="minorHAnsi" w:hAnsiTheme="minorHAnsi" w:cstheme="minorHAnsi"/>
          <w:b/>
        </w:rPr>
        <w:t xml:space="preserve"> -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2012</w:t>
      </w:r>
      <w:r w:rsidRPr="004D7CE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Lecturer in Environmental </w:t>
      </w:r>
      <w:proofErr w:type="gramStart"/>
      <w:r>
        <w:rPr>
          <w:rFonts w:asciiTheme="minorHAnsi" w:hAnsiTheme="minorHAnsi" w:cstheme="minorHAnsi"/>
        </w:rPr>
        <w:t>Economics,</w:t>
      </w:r>
      <w:proofErr w:type="gramEnd"/>
      <w:r>
        <w:rPr>
          <w:rFonts w:asciiTheme="minorHAnsi" w:hAnsiTheme="minorHAnsi" w:cstheme="minorHAnsi"/>
        </w:rPr>
        <w:t xml:space="preserve"> </w:t>
      </w:r>
      <w:r w:rsidRPr="004D7CEF">
        <w:rPr>
          <w:rFonts w:asciiTheme="minorHAnsi" w:hAnsiTheme="minorHAnsi" w:cstheme="minorHAnsi"/>
          <w:bCs/>
        </w:rPr>
        <w:t>Institute of Biological, Environmental and Rural Sciences, Aberystwyth University</w:t>
      </w:r>
      <w:r w:rsidRPr="004D7CEF">
        <w:rPr>
          <w:rFonts w:asciiTheme="minorHAnsi" w:hAnsiTheme="minorHAnsi" w:cstheme="minorHAnsi"/>
        </w:rPr>
        <w:t>.</w:t>
      </w:r>
    </w:p>
    <w:p w14:paraId="73065778" w14:textId="77777777" w:rsidR="006768C1" w:rsidRPr="004D7CEF" w:rsidRDefault="006768C1">
      <w:pPr>
        <w:tabs>
          <w:tab w:val="left" w:pos="2268"/>
          <w:tab w:val="left" w:pos="2835"/>
          <w:tab w:val="right" w:pos="8222"/>
        </w:tabs>
        <w:spacing w:line="240" w:lineRule="exact"/>
        <w:ind w:left="56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1992</w:t>
      </w:r>
      <w:r w:rsidRPr="004D7CEF">
        <w:rPr>
          <w:rFonts w:asciiTheme="minorHAnsi" w:hAnsiTheme="minorHAnsi" w:cstheme="minorHAnsi"/>
          <w:b/>
        </w:rPr>
        <w:tab/>
      </w:r>
      <w:r w:rsidRPr="004D7CEF">
        <w:rPr>
          <w:rFonts w:asciiTheme="minorHAnsi" w:hAnsiTheme="minorHAnsi" w:cstheme="minorHAnsi"/>
        </w:rPr>
        <w:t>Research assistant</w:t>
      </w:r>
      <w:proofErr w:type="gramStart"/>
      <w:r w:rsidRPr="004D7CEF">
        <w:rPr>
          <w:rFonts w:asciiTheme="minorHAnsi" w:hAnsiTheme="minorHAnsi" w:cstheme="minorHAnsi"/>
          <w:b/>
        </w:rPr>
        <w:t xml:space="preserve">,  </w:t>
      </w:r>
      <w:r w:rsidRPr="004D7CEF">
        <w:rPr>
          <w:rFonts w:asciiTheme="minorHAnsi" w:hAnsiTheme="minorHAnsi" w:cstheme="minorHAnsi"/>
        </w:rPr>
        <w:t>Dept</w:t>
      </w:r>
      <w:proofErr w:type="gramEnd"/>
      <w:r w:rsidRPr="004D7CEF">
        <w:rPr>
          <w:rFonts w:asciiTheme="minorHAnsi" w:hAnsiTheme="minorHAnsi" w:cstheme="minorHAnsi"/>
        </w:rPr>
        <w:t>. of Agricultural and Rural Economics,</w:t>
      </w:r>
    </w:p>
    <w:p w14:paraId="555692C0" w14:textId="77777777" w:rsidR="006768C1" w:rsidRPr="004D7CEF" w:rsidRDefault="006768C1">
      <w:pPr>
        <w:tabs>
          <w:tab w:val="left" w:pos="2268"/>
          <w:tab w:val="left" w:pos="2835"/>
          <w:tab w:val="right" w:pos="8222"/>
        </w:tabs>
        <w:spacing w:line="240" w:lineRule="exact"/>
        <w:ind w:left="56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ab/>
        <w:t>Scottish Agricultural College, Aberdeen.</w:t>
      </w:r>
    </w:p>
    <w:p w14:paraId="7548A8D6" w14:textId="77777777" w:rsidR="006768C1" w:rsidRPr="004D7CEF" w:rsidRDefault="006768C1">
      <w:pPr>
        <w:tabs>
          <w:tab w:val="left" w:pos="2268"/>
          <w:tab w:val="left" w:pos="2835"/>
          <w:tab w:val="right" w:pos="8222"/>
        </w:tabs>
        <w:spacing w:before="120" w:line="240" w:lineRule="exact"/>
        <w:ind w:left="56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1993 - 95</w:t>
      </w:r>
      <w:r w:rsidRPr="004D7CEF">
        <w:rPr>
          <w:rFonts w:asciiTheme="minorHAnsi" w:hAnsiTheme="minorHAnsi" w:cstheme="minorHAnsi"/>
          <w:b/>
        </w:rPr>
        <w:tab/>
      </w:r>
      <w:r w:rsidRPr="004D7CEF">
        <w:rPr>
          <w:rFonts w:asciiTheme="minorHAnsi" w:hAnsiTheme="minorHAnsi" w:cstheme="minorHAnsi"/>
        </w:rPr>
        <w:t>PhD student</w:t>
      </w:r>
      <w:r w:rsidRPr="004D7CEF">
        <w:rPr>
          <w:rFonts w:asciiTheme="minorHAnsi" w:hAnsiTheme="minorHAnsi" w:cstheme="minorHAnsi"/>
          <w:b/>
        </w:rPr>
        <w:t xml:space="preserve">, </w:t>
      </w:r>
      <w:r w:rsidRPr="004D7CEF">
        <w:rPr>
          <w:rFonts w:asciiTheme="minorHAnsi" w:hAnsiTheme="minorHAnsi" w:cstheme="minorHAnsi"/>
        </w:rPr>
        <w:t xml:space="preserve">University of Aberdeen / MLURI.  </w:t>
      </w:r>
    </w:p>
    <w:p w14:paraId="7F8218D1" w14:textId="77777777" w:rsidR="006768C1" w:rsidRPr="004D7CEF" w:rsidRDefault="006768C1">
      <w:pPr>
        <w:tabs>
          <w:tab w:val="left" w:pos="2268"/>
          <w:tab w:val="left" w:pos="2835"/>
          <w:tab w:val="right" w:pos="8222"/>
        </w:tabs>
        <w:spacing w:before="120" w:line="240" w:lineRule="exact"/>
        <w:ind w:left="56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 xml:space="preserve">1993 - </w:t>
      </w:r>
      <w:proofErr w:type="gramStart"/>
      <w:r w:rsidRPr="004D7CEF">
        <w:rPr>
          <w:rFonts w:asciiTheme="minorHAnsi" w:hAnsiTheme="minorHAnsi" w:cstheme="minorHAnsi"/>
        </w:rPr>
        <w:t>95</w:t>
      </w:r>
      <w:r w:rsidRPr="004D7CEF">
        <w:rPr>
          <w:rFonts w:asciiTheme="minorHAnsi" w:hAnsiTheme="minorHAnsi" w:cstheme="minorHAnsi"/>
        </w:rPr>
        <w:tab/>
        <w:t>Part-time lecturer</w:t>
      </w:r>
      <w:proofErr w:type="gramEnd"/>
      <w:r w:rsidRPr="004D7CEF">
        <w:rPr>
          <w:rFonts w:asciiTheme="minorHAnsi" w:hAnsiTheme="minorHAnsi" w:cstheme="minorHAnsi"/>
        </w:rPr>
        <w:t>, University of Aberdeen.</w:t>
      </w:r>
    </w:p>
    <w:p w14:paraId="3CFF0C87" w14:textId="77777777" w:rsidR="006768C1" w:rsidRPr="004D7CEF" w:rsidRDefault="006768C1" w:rsidP="0087034D">
      <w:pPr>
        <w:tabs>
          <w:tab w:val="left" w:pos="2268"/>
          <w:tab w:val="left" w:pos="2835"/>
          <w:tab w:val="right" w:pos="8222"/>
        </w:tabs>
        <w:spacing w:before="120" w:line="240" w:lineRule="exact"/>
        <w:ind w:left="2268" w:hanging="1701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2000</w:t>
      </w:r>
      <w:r w:rsidRPr="004D7CEF">
        <w:rPr>
          <w:rFonts w:asciiTheme="minorHAnsi" w:hAnsiTheme="minorHAnsi" w:cstheme="minorHAnsi"/>
        </w:rPr>
        <w:tab/>
        <w:t>Six month research sabbatical to</w:t>
      </w:r>
      <w:r w:rsidR="0087034D" w:rsidRPr="004D7CEF">
        <w:rPr>
          <w:rFonts w:asciiTheme="minorHAnsi" w:hAnsiTheme="minorHAnsi" w:cstheme="minorHAnsi"/>
        </w:rPr>
        <w:t xml:space="preserve"> Economics Department,</w:t>
      </w:r>
      <w:r w:rsidRPr="004D7CEF">
        <w:rPr>
          <w:rFonts w:asciiTheme="minorHAnsi" w:hAnsiTheme="minorHAnsi" w:cstheme="minorHAnsi"/>
        </w:rPr>
        <w:t xml:space="preserve"> Iowa State University, USA</w:t>
      </w:r>
    </w:p>
    <w:p w14:paraId="1F906199" w14:textId="77777777" w:rsidR="0087034D" w:rsidRPr="004D7CEF" w:rsidRDefault="0087034D" w:rsidP="0087034D">
      <w:pPr>
        <w:tabs>
          <w:tab w:val="left" w:pos="2268"/>
          <w:tab w:val="left" w:pos="2835"/>
          <w:tab w:val="right" w:pos="8222"/>
        </w:tabs>
        <w:spacing w:before="120" w:line="240" w:lineRule="exact"/>
        <w:ind w:left="2268" w:hanging="1701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2005</w:t>
      </w:r>
      <w:r w:rsidRPr="004D7CEF">
        <w:rPr>
          <w:rFonts w:asciiTheme="minorHAnsi" w:hAnsiTheme="minorHAnsi" w:cstheme="minorHAnsi"/>
        </w:rPr>
        <w:tab/>
        <w:t>Six month research sabbatical to Department of Rural Economy, University of Alberta, Canada</w:t>
      </w:r>
    </w:p>
    <w:p w14:paraId="00FCFA29" w14:textId="77777777" w:rsidR="00A205A9" w:rsidRPr="004D7CEF" w:rsidRDefault="00A205A9">
      <w:pPr>
        <w:tabs>
          <w:tab w:val="left" w:pos="2268"/>
          <w:tab w:val="left" w:pos="2835"/>
          <w:tab w:val="left" w:pos="3402"/>
          <w:tab w:val="right" w:pos="8222"/>
        </w:tabs>
        <w:spacing w:line="240" w:lineRule="exact"/>
        <w:rPr>
          <w:rFonts w:asciiTheme="minorHAnsi" w:hAnsiTheme="minorHAnsi" w:cstheme="minorHAnsi"/>
          <w:b/>
          <w:sz w:val="24"/>
        </w:rPr>
      </w:pPr>
    </w:p>
    <w:p w14:paraId="0415A6A1" w14:textId="77777777" w:rsidR="00B940A9" w:rsidRPr="004D7CEF" w:rsidRDefault="00B940A9">
      <w:pPr>
        <w:tabs>
          <w:tab w:val="left" w:pos="2268"/>
          <w:tab w:val="left" w:pos="2835"/>
          <w:tab w:val="left" w:pos="3402"/>
          <w:tab w:val="right" w:pos="8222"/>
        </w:tabs>
        <w:spacing w:line="240" w:lineRule="exact"/>
        <w:rPr>
          <w:rFonts w:asciiTheme="minorHAnsi" w:hAnsiTheme="minorHAnsi" w:cstheme="minorHAnsi"/>
          <w:b/>
          <w:sz w:val="24"/>
        </w:rPr>
      </w:pPr>
    </w:p>
    <w:p w14:paraId="4DA616A7" w14:textId="77777777" w:rsidR="006768C1" w:rsidRPr="004D7CEF" w:rsidRDefault="006768C1" w:rsidP="00A205A9">
      <w:pPr>
        <w:tabs>
          <w:tab w:val="left" w:pos="2268"/>
          <w:tab w:val="left" w:pos="2835"/>
          <w:tab w:val="left" w:pos="3402"/>
          <w:tab w:val="right" w:pos="8222"/>
        </w:tabs>
        <w:spacing w:line="240" w:lineRule="exact"/>
        <w:jc w:val="center"/>
        <w:rPr>
          <w:rFonts w:asciiTheme="minorHAnsi" w:hAnsiTheme="minorHAnsi" w:cstheme="minorHAnsi"/>
          <w:b/>
          <w:sz w:val="24"/>
        </w:rPr>
      </w:pPr>
      <w:r w:rsidRPr="004D7CEF">
        <w:rPr>
          <w:rFonts w:asciiTheme="minorHAnsi" w:hAnsiTheme="minorHAnsi" w:cstheme="minorHAnsi"/>
          <w:b/>
          <w:sz w:val="24"/>
        </w:rPr>
        <w:t>Current Employment:</w:t>
      </w:r>
    </w:p>
    <w:p w14:paraId="77BFD16D" w14:textId="77777777" w:rsidR="00A205A9" w:rsidRPr="004D7CEF" w:rsidRDefault="00A205A9" w:rsidP="00A205A9">
      <w:pPr>
        <w:tabs>
          <w:tab w:val="left" w:pos="2268"/>
          <w:tab w:val="left" w:pos="2835"/>
          <w:tab w:val="left" w:pos="3402"/>
          <w:tab w:val="right" w:pos="8222"/>
        </w:tabs>
        <w:spacing w:line="240" w:lineRule="exact"/>
        <w:jc w:val="center"/>
        <w:rPr>
          <w:rFonts w:asciiTheme="minorHAnsi" w:hAnsiTheme="minorHAnsi" w:cstheme="minorHAnsi"/>
        </w:rPr>
      </w:pPr>
    </w:p>
    <w:p w14:paraId="14D22B80" w14:textId="77777777" w:rsidR="004D7CEF" w:rsidRDefault="00584E12" w:rsidP="00584E12">
      <w:pPr>
        <w:tabs>
          <w:tab w:val="left" w:pos="2552"/>
          <w:tab w:val="left" w:pos="2835"/>
          <w:tab w:val="left" w:pos="3402"/>
          <w:tab w:val="right" w:pos="8222"/>
        </w:tabs>
        <w:spacing w:after="120" w:line="240" w:lineRule="exact"/>
        <w:ind w:left="2268" w:hanging="159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</w:t>
      </w:r>
      <w:r w:rsidR="006768C1" w:rsidRPr="004D7CEF">
        <w:rPr>
          <w:rFonts w:asciiTheme="minorHAnsi" w:hAnsiTheme="minorHAnsi" w:cstheme="minorHAnsi"/>
          <w:b/>
        </w:rPr>
        <w:t xml:space="preserve"> -</w:t>
      </w:r>
      <w:r>
        <w:rPr>
          <w:rFonts w:asciiTheme="minorHAnsi" w:hAnsiTheme="minorHAnsi" w:cstheme="minorHAnsi"/>
          <w:b/>
        </w:rPr>
        <w:t xml:space="preserve"> </w:t>
      </w:r>
      <w:r w:rsidR="006768C1" w:rsidRPr="004D7CEF">
        <w:rPr>
          <w:rFonts w:asciiTheme="minorHAnsi" w:hAnsiTheme="minorHAnsi" w:cstheme="minorHAnsi"/>
        </w:rPr>
        <w:t>present</w:t>
      </w:r>
      <w:r w:rsidR="006768C1" w:rsidRPr="004D7CE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Prof in Environmental and Ecological Economics, </w:t>
      </w:r>
      <w:r>
        <w:rPr>
          <w:rFonts w:asciiTheme="minorHAnsi" w:hAnsiTheme="minorHAnsi" w:cstheme="minorHAnsi"/>
          <w:bCs/>
        </w:rPr>
        <w:t>School of Management and Business</w:t>
      </w:r>
      <w:r w:rsidR="00A205A9" w:rsidRPr="004D7CEF">
        <w:rPr>
          <w:rFonts w:asciiTheme="minorHAnsi" w:hAnsiTheme="minorHAnsi" w:cstheme="minorHAnsi"/>
          <w:bCs/>
        </w:rPr>
        <w:t>, Aberystwyth University</w:t>
      </w:r>
      <w:r w:rsidR="006768C1" w:rsidRPr="004D7CEF">
        <w:rPr>
          <w:rFonts w:asciiTheme="minorHAnsi" w:hAnsiTheme="minorHAnsi" w:cstheme="minorHAnsi"/>
        </w:rPr>
        <w:t>.</w:t>
      </w:r>
    </w:p>
    <w:p w14:paraId="5DDB8C5D" w14:textId="77777777" w:rsidR="00584E12" w:rsidRDefault="00584E12" w:rsidP="00584E12">
      <w:pPr>
        <w:tabs>
          <w:tab w:val="left" w:pos="2552"/>
          <w:tab w:val="left" w:pos="2835"/>
          <w:tab w:val="left" w:pos="3402"/>
          <w:tab w:val="right" w:pos="8222"/>
        </w:tabs>
        <w:spacing w:after="120" w:line="240" w:lineRule="exact"/>
        <w:ind w:left="2268" w:hanging="1593"/>
        <w:jc w:val="left"/>
        <w:rPr>
          <w:rFonts w:asciiTheme="minorHAnsi" w:hAnsiTheme="minorHAnsi" w:cstheme="minorHAnsi"/>
        </w:rPr>
      </w:pPr>
    </w:p>
    <w:p w14:paraId="4AA4B4D6" w14:textId="77777777" w:rsidR="00584E12" w:rsidRDefault="00584E12" w:rsidP="00584E12">
      <w:pPr>
        <w:tabs>
          <w:tab w:val="left" w:pos="2552"/>
          <w:tab w:val="left" w:pos="2835"/>
          <w:tab w:val="left" w:pos="3402"/>
          <w:tab w:val="right" w:pos="8222"/>
        </w:tabs>
        <w:spacing w:after="120" w:line="240" w:lineRule="exact"/>
        <w:ind w:left="2268" w:hanging="1593"/>
        <w:jc w:val="left"/>
        <w:rPr>
          <w:rFonts w:asciiTheme="minorHAnsi" w:hAnsiTheme="minorHAnsi" w:cstheme="minorHAnsi"/>
          <w:b/>
          <w:sz w:val="24"/>
        </w:rPr>
      </w:pPr>
    </w:p>
    <w:p w14:paraId="2BBA428C" w14:textId="77777777" w:rsidR="00A90F05" w:rsidRDefault="00A90F05">
      <w:pPr>
        <w:spacing w:line="240" w:lineRule="auto"/>
        <w:jc w:val="left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br w:type="page"/>
      </w:r>
    </w:p>
    <w:p w14:paraId="2397AF4E" w14:textId="77777777" w:rsidR="004D7CEF" w:rsidRPr="004D7CEF" w:rsidRDefault="004D7CEF" w:rsidP="004D7CEF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lastRenderedPageBreak/>
        <w:t>Teaching responsibilities</w:t>
      </w:r>
    </w:p>
    <w:p w14:paraId="0D2D10E4" w14:textId="77777777" w:rsidR="004D7CEF" w:rsidRPr="004D7CEF" w:rsidRDefault="004D7CEF">
      <w:pPr>
        <w:tabs>
          <w:tab w:val="left" w:pos="2268"/>
          <w:tab w:val="left" w:pos="2835"/>
          <w:tab w:val="left" w:pos="3402"/>
          <w:tab w:val="right" w:pos="8222"/>
        </w:tabs>
        <w:spacing w:line="240" w:lineRule="auto"/>
        <w:ind w:left="2268" w:hanging="2268"/>
        <w:rPr>
          <w:rFonts w:asciiTheme="minorHAnsi" w:hAnsiTheme="minorHAnsi" w:cstheme="minorHAnsi"/>
          <w:b/>
          <w:sz w:val="24"/>
        </w:rPr>
      </w:pPr>
    </w:p>
    <w:p w14:paraId="14EDAE3B" w14:textId="77777777" w:rsidR="006768C1" w:rsidRPr="004D7CEF" w:rsidRDefault="004D7CEF" w:rsidP="00A205A9">
      <w:pPr>
        <w:tabs>
          <w:tab w:val="left" w:pos="2268"/>
          <w:tab w:val="left" w:pos="2835"/>
          <w:tab w:val="left" w:pos="3402"/>
          <w:tab w:val="right" w:pos="8222"/>
        </w:tabs>
        <w:spacing w:line="240" w:lineRule="auto"/>
        <w:ind w:left="2268" w:hanging="2268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Current t</w:t>
      </w:r>
      <w:r w:rsidR="006768C1" w:rsidRPr="004D7CEF">
        <w:rPr>
          <w:rFonts w:asciiTheme="minorHAnsi" w:hAnsiTheme="minorHAnsi" w:cstheme="minorHAnsi"/>
          <w:b/>
          <w:sz w:val="24"/>
        </w:rPr>
        <w:t>eaching:</w:t>
      </w:r>
    </w:p>
    <w:p w14:paraId="7D41D822" w14:textId="77777777" w:rsidR="00A205A9" w:rsidRPr="004D7CEF" w:rsidRDefault="00A205A9" w:rsidP="00A205A9">
      <w:pPr>
        <w:tabs>
          <w:tab w:val="left" w:pos="2268"/>
          <w:tab w:val="left" w:pos="2835"/>
          <w:tab w:val="left" w:pos="3402"/>
          <w:tab w:val="right" w:pos="8222"/>
        </w:tabs>
        <w:spacing w:line="240" w:lineRule="auto"/>
        <w:ind w:left="2268" w:hanging="2268"/>
        <w:jc w:val="center"/>
        <w:rPr>
          <w:rFonts w:asciiTheme="minorHAnsi" w:hAnsiTheme="minorHAnsi" w:cstheme="minorHAnsi"/>
        </w:rPr>
      </w:pPr>
    </w:p>
    <w:p w14:paraId="620D9439" w14:textId="77777777" w:rsidR="00B940A9" w:rsidRPr="004D7CEF" w:rsidRDefault="00B940A9" w:rsidP="00B940A9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Food security: Solutions (MSc, 20 credits)</w:t>
      </w:r>
    </w:p>
    <w:p w14:paraId="3DFC42EC" w14:textId="77777777" w:rsidR="00B940A9" w:rsidRDefault="00B940A9" w:rsidP="00B940A9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Environmental policy appraisal and evaluation (BSc, level 3, 20 credits, Module coordinator)</w:t>
      </w:r>
    </w:p>
    <w:p w14:paraId="11A02703" w14:textId="77777777" w:rsidR="00D643DA" w:rsidRPr="004D7CEF" w:rsidRDefault="00D643DA" w:rsidP="00B940A9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Intermediate economics (BSc, level 2, 20 credits, Module coordinator)</w:t>
      </w:r>
    </w:p>
    <w:p w14:paraId="4805584F" w14:textId="77777777" w:rsidR="00B940A9" w:rsidRDefault="00B940A9" w:rsidP="00B940A9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Economics of the environment (BSc, level 2, 10 credits, Module coordinator)</w:t>
      </w:r>
    </w:p>
    <w:p w14:paraId="1019ADB6" w14:textId="77777777" w:rsidR="00D643DA" w:rsidRPr="004D7CEF" w:rsidRDefault="00D643DA" w:rsidP="00B940A9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D643DA">
        <w:rPr>
          <w:rFonts w:asciiTheme="minorHAnsi" w:hAnsiTheme="minorHAnsi" w:cstheme="minorHAnsi"/>
        </w:rPr>
        <w:t>Rural and Environmental Policy</w:t>
      </w:r>
      <w:r>
        <w:rPr>
          <w:rFonts w:asciiTheme="minorHAnsi" w:hAnsiTheme="minorHAnsi" w:cstheme="minorHAnsi"/>
        </w:rPr>
        <w:t xml:space="preserve"> (BSc, level 2, 20 credits, Module coordinator)</w:t>
      </w:r>
    </w:p>
    <w:p w14:paraId="4429DEE2" w14:textId="77777777" w:rsidR="00A205A9" w:rsidRDefault="00A205A9" w:rsidP="004D7CEF">
      <w:pPr>
        <w:spacing w:line="240" w:lineRule="auto"/>
        <w:ind w:left="992"/>
        <w:rPr>
          <w:rFonts w:asciiTheme="minorHAnsi" w:hAnsiTheme="minorHAnsi" w:cstheme="minorHAnsi"/>
        </w:rPr>
      </w:pPr>
    </w:p>
    <w:p w14:paraId="15584DAF" w14:textId="77777777" w:rsidR="004D7CEF" w:rsidRPr="004D7CEF" w:rsidRDefault="004D7CEF" w:rsidP="004D7CEF">
      <w:pPr>
        <w:tabs>
          <w:tab w:val="left" w:pos="2268"/>
          <w:tab w:val="left" w:pos="2835"/>
          <w:tab w:val="left" w:pos="3402"/>
          <w:tab w:val="right" w:pos="8222"/>
        </w:tabs>
        <w:spacing w:line="240" w:lineRule="auto"/>
        <w:ind w:left="2268" w:hanging="2268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Past t</w:t>
      </w:r>
      <w:r w:rsidRPr="004D7CEF">
        <w:rPr>
          <w:rFonts w:asciiTheme="minorHAnsi" w:hAnsiTheme="minorHAnsi" w:cstheme="minorHAnsi"/>
          <w:b/>
          <w:sz w:val="24"/>
        </w:rPr>
        <w:t>eaching:</w:t>
      </w:r>
    </w:p>
    <w:p w14:paraId="77A8F449" w14:textId="77777777" w:rsidR="004D7CEF" w:rsidRPr="004D7CEF" w:rsidRDefault="004D7CEF" w:rsidP="004D7CEF">
      <w:pPr>
        <w:spacing w:line="240" w:lineRule="auto"/>
        <w:ind w:left="992"/>
        <w:rPr>
          <w:rFonts w:asciiTheme="minorHAnsi" w:hAnsiTheme="minorHAnsi" w:cstheme="minorHAnsi"/>
        </w:rPr>
      </w:pPr>
    </w:p>
    <w:p w14:paraId="27B079D3" w14:textId="77777777" w:rsidR="004D7CEF" w:rsidRDefault="004D7CEF" w:rsidP="004D7CEF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European environmental issues (BSc, level 3)</w:t>
      </w:r>
    </w:p>
    <w:p w14:paraId="383E5D4F" w14:textId="77777777" w:rsidR="00D643DA" w:rsidRPr="004D7CEF" w:rsidRDefault="00D643DA" w:rsidP="004D7CEF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Integrated Rural Development (BSc, level 3)</w:t>
      </w:r>
    </w:p>
    <w:p w14:paraId="4B8E6861" w14:textId="77777777" w:rsidR="004D7CEF" w:rsidRPr="004D7CEF" w:rsidRDefault="004D7CEF" w:rsidP="004D7CEF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Strategic Planning for Tourism and Recreation (BSc, level 3)</w:t>
      </w:r>
    </w:p>
    <w:p w14:paraId="3147326C" w14:textId="77777777" w:rsidR="004D7CEF" w:rsidRPr="004D7CEF" w:rsidRDefault="004D7CEF" w:rsidP="004D7CEF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Agricultural &amp; equine business budgeting and control (BSc, level 2)</w:t>
      </w:r>
    </w:p>
    <w:p w14:paraId="13662344" w14:textId="77777777" w:rsidR="004D7CEF" w:rsidRPr="004D7CEF" w:rsidRDefault="004D7CEF" w:rsidP="004D7CEF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Trade, agriculture and rural business (BSc, level 1)</w:t>
      </w:r>
    </w:p>
    <w:p w14:paraId="5063ACDC" w14:textId="77777777" w:rsidR="004D7CEF" w:rsidRPr="004D7CEF" w:rsidRDefault="004D7CEF" w:rsidP="004D7CEF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Business Management (HND, level 1)</w:t>
      </w:r>
    </w:p>
    <w:p w14:paraId="1AEB66DD" w14:textId="77777777" w:rsidR="004D7CEF" w:rsidRPr="004D7CEF" w:rsidRDefault="004D7CEF" w:rsidP="004D7CEF">
      <w:pPr>
        <w:numPr>
          <w:ilvl w:val="0"/>
          <w:numId w:val="3"/>
        </w:numPr>
        <w:tabs>
          <w:tab w:val="clear" w:pos="360"/>
        </w:tabs>
        <w:spacing w:line="240" w:lineRule="auto"/>
        <w:ind w:left="992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>Rural Tourism Management (BSc and HND level 1)</w:t>
      </w:r>
    </w:p>
    <w:p w14:paraId="53D5F830" w14:textId="77777777" w:rsidR="00B940A9" w:rsidRPr="004D7CEF" w:rsidRDefault="00B940A9" w:rsidP="00A53406">
      <w:pPr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</w:p>
    <w:p w14:paraId="529F235A" w14:textId="77777777" w:rsidR="00B940A9" w:rsidRPr="004D7CEF" w:rsidRDefault="00B940A9" w:rsidP="00A53406">
      <w:pPr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</w:p>
    <w:p w14:paraId="3E1C0C56" w14:textId="77777777" w:rsidR="00A53406" w:rsidRPr="004D7CEF" w:rsidRDefault="006768C1" w:rsidP="00A205A9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7CEF">
        <w:rPr>
          <w:rFonts w:asciiTheme="minorHAnsi" w:hAnsiTheme="minorHAnsi" w:cstheme="minorHAnsi"/>
          <w:b/>
          <w:sz w:val="24"/>
          <w:szCs w:val="24"/>
        </w:rPr>
        <w:t>PhD supervisions:</w:t>
      </w:r>
    </w:p>
    <w:p w14:paraId="55121482" w14:textId="77777777" w:rsidR="00A205A9" w:rsidRPr="004D7CEF" w:rsidRDefault="00A205A9" w:rsidP="00A205A9">
      <w:pPr>
        <w:spacing w:line="24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A9B431" w14:textId="77777777" w:rsidR="00A53406" w:rsidRPr="004D7CEF" w:rsidRDefault="0060675E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 xml:space="preserve">Tony Hyde. </w:t>
      </w:r>
      <w:r w:rsidR="006768C1" w:rsidRPr="004D7CEF">
        <w:rPr>
          <w:rFonts w:asciiTheme="minorHAnsi" w:hAnsiTheme="minorHAnsi" w:cstheme="minorHAnsi"/>
        </w:rPr>
        <w:t>‘</w:t>
      </w:r>
      <w:r w:rsidR="006768C1" w:rsidRPr="004D7CEF">
        <w:rPr>
          <w:rFonts w:asciiTheme="minorHAnsi" w:hAnsiTheme="minorHAnsi" w:cstheme="minorHAnsi"/>
          <w:i/>
          <w:iCs/>
        </w:rPr>
        <w:t xml:space="preserve">An economic evaluation of the environmental benefits associated with </w:t>
      </w:r>
      <w:proofErr w:type="spellStart"/>
      <w:r w:rsidR="006768C1" w:rsidRPr="004D7CEF">
        <w:rPr>
          <w:rFonts w:asciiTheme="minorHAnsi" w:hAnsiTheme="minorHAnsi" w:cstheme="minorHAnsi"/>
          <w:i/>
          <w:iCs/>
        </w:rPr>
        <w:t>agri</w:t>
      </w:r>
      <w:proofErr w:type="spellEnd"/>
      <w:r w:rsidR="006768C1" w:rsidRPr="004D7CEF">
        <w:rPr>
          <w:rFonts w:asciiTheme="minorHAnsi" w:hAnsiTheme="minorHAnsi" w:cstheme="minorHAnsi"/>
          <w:i/>
          <w:iCs/>
        </w:rPr>
        <w:t>-environmental schemes in Wales</w:t>
      </w:r>
      <w:r w:rsidR="006768C1" w:rsidRPr="004D7CEF">
        <w:rPr>
          <w:rFonts w:asciiTheme="minorHAnsi" w:hAnsiTheme="minorHAnsi" w:cstheme="minorHAnsi"/>
        </w:rPr>
        <w:t>’ UWA studentship.</w:t>
      </w:r>
      <w:r w:rsidRPr="004D7CEF">
        <w:rPr>
          <w:rFonts w:asciiTheme="minorHAnsi" w:hAnsiTheme="minorHAnsi" w:cstheme="minorHAnsi"/>
        </w:rPr>
        <w:t xml:space="preserve"> </w:t>
      </w:r>
      <w:r w:rsidR="003C2446" w:rsidRPr="004D7CEF">
        <w:rPr>
          <w:rFonts w:asciiTheme="minorHAnsi" w:hAnsiTheme="minorHAnsi" w:cstheme="minorHAnsi"/>
        </w:rPr>
        <w:t>Awarded</w:t>
      </w:r>
      <w:r w:rsidRPr="004D7CEF">
        <w:rPr>
          <w:rFonts w:asciiTheme="minorHAnsi" w:hAnsiTheme="minorHAnsi" w:cstheme="minorHAnsi"/>
        </w:rPr>
        <w:t xml:space="preserve"> 2004.</w:t>
      </w:r>
    </w:p>
    <w:p w14:paraId="56728408" w14:textId="77777777" w:rsidR="00BB0CA5" w:rsidRPr="004D7CEF" w:rsidRDefault="0060675E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  <w:sz w:val="28"/>
          <w:szCs w:val="28"/>
        </w:rPr>
      </w:pPr>
      <w:r w:rsidRPr="004D7CEF">
        <w:rPr>
          <w:rFonts w:asciiTheme="minorHAnsi" w:hAnsiTheme="minorHAnsi" w:cstheme="minorHAnsi"/>
        </w:rPr>
        <w:t xml:space="preserve">Michelle Guthrie. </w:t>
      </w:r>
      <w:r w:rsidR="00A53406" w:rsidRPr="004D7CEF">
        <w:rPr>
          <w:rFonts w:asciiTheme="minorHAnsi" w:hAnsiTheme="minorHAnsi" w:cstheme="minorHAnsi"/>
        </w:rPr>
        <w:t>‘</w:t>
      </w:r>
      <w:r w:rsidR="00A53406" w:rsidRPr="004D7CEF">
        <w:rPr>
          <w:rFonts w:asciiTheme="minorHAnsi" w:hAnsiTheme="minorHAnsi" w:cstheme="minorHAnsi"/>
          <w:i/>
        </w:rPr>
        <w:t>The economic and social value of our Earth heritage</w:t>
      </w:r>
      <w:r w:rsidR="00A53406" w:rsidRPr="004D7CEF">
        <w:rPr>
          <w:rFonts w:asciiTheme="minorHAnsi" w:hAnsiTheme="minorHAnsi" w:cstheme="minorHAnsi"/>
        </w:rPr>
        <w:t>’ English Nature sponsored studentship.</w:t>
      </w:r>
      <w:r w:rsidR="00BB0CA5" w:rsidRPr="004D7CEF">
        <w:rPr>
          <w:rFonts w:asciiTheme="minorHAnsi" w:hAnsiTheme="minorHAnsi" w:cstheme="minorHAnsi"/>
        </w:rPr>
        <w:t xml:space="preserve"> </w:t>
      </w:r>
      <w:r w:rsidR="003C2446" w:rsidRPr="004D7CEF">
        <w:rPr>
          <w:rFonts w:asciiTheme="minorHAnsi" w:hAnsiTheme="minorHAnsi" w:cstheme="minorHAnsi"/>
        </w:rPr>
        <w:t>Awarded 2009</w:t>
      </w:r>
    </w:p>
    <w:p w14:paraId="024004A5" w14:textId="77777777" w:rsidR="00802A5B" w:rsidRPr="004D7CEF" w:rsidRDefault="00802A5B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 xml:space="preserve">Ben </w:t>
      </w:r>
      <w:proofErr w:type="spellStart"/>
      <w:r w:rsidRPr="004D7CEF">
        <w:rPr>
          <w:rFonts w:asciiTheme="minorHAnsi" w:hAnsiTheme="minorHAnsi" w:cstheme="minorHAnsi"/>
        </w:rPr>
        <w:t>Tantua</w:t>
      </w:r>
      <w:proofErr w:type="spellEnd"/>
      <w:r w:rsidRPr="004D7CEF">
        <w:rPr>
          <w:rFonts w:asciiTheme="minorHAnsi" w:hAnsiTheme="minorHAnsi" w:cstheme="minorHAnsi"/>
          <w:i/>
        </w:rPr>
        <w:t>. An evaluation of the potential of participatory approaches to rural development in Nigeria’s oil economy. Awarded 2009.</w:t>
      </w:r>
    </w:p>
    <w:p w14:paraId="6CFEEA55" w14:textId="77777777" w:rsidR="00BB0CA5" w:rsidRPr="004D7CEF" w:rsidRDefault="00BB0CA5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  <w:sz w:val="28"/>
          <w:szCs w:val="28"/>
        </w:rPr>
      </w:pPr>
      <w:r w:rsidRPr="004D7CEF">
        <w:rPr>
          <w:rFonts w:asciiTheme="minorHAnsi" w:hAnsiTheme="minorHAnsi" w:cstheme="minorHAnsi"/>
        </w:rPr>
        <w:t xml:space="preserve">Liz Conrad. </w:t>
      </w:r>
      <w:r w:rsidRPr="004D7CEF">
        <w:rPr>
          <w:rFonts w:asciiTheme="minorHAnsi" w:hAnsiTheme="minorHAnsi" w:cstheme="minorHAnsi"/>
          <w:i/>
        </w:rPr>
        <w:t>Developing a value-based system for zoning protected areas</w:t>
      </w:r>
      <w:r w:rsidR="00534D94" w:rsidRPr="004D7CEF">
        <w:rPr>
          <w:rFonts w:asciiTheme="minorHAnsi" w:hAnsiTheme="minorHAnsi" w:cstheme="minorHAnsi"/>
          <w:i/>
        </w:rPr>
        <w:t xml:space="preserve"> in </w:t>
      </w:r>
      <w:proofErr w:type="spellStart"/>
      <w:r w:rsidR="00534D94" w:rsidRPr="004D7CEF">
        <w:rPr>
          <w:rFonts w:asciiTheme="minorHAnsi" w:hAnsiTheme="minorHAnsi" w:cstheme="minorHAnsi"/>
          <w:i/>
        </w:rPr>
        <w:t>Gozo</w:t>
      </w:r>
      <w:proofErr w:type="spellEnd"/>
      <w:r w:rsidR="00534D94" w:rsidRPr="004D7CEF">
        <w:rPr>
          <w:rFonts w:asciiTheme="minorHAnsi" w:hAnsiTheme="minorHAnsi" w:cstheme="minorHAnsi"/>
          <w:i/>
        </w:rPr>
        <w:t>, Malta</w:t>
      </w:r>
      <w:r w:rsidRPr="004D7CEF">
        <w:rPr>
          <w:rFonts w:asciiTheme="minorHAnsi" w:hAnsiTheme="minorHAnsi" w:cstheme="minorHAnsi"/>
        </w:rPr>
        <w:t>.</w:t>
      </w:r>
      <w:r w:rsidR="00825F90" w:rsidRPr="004D7CEF">
        <w:rPr>
          <w:rFonts w:asciiTheme="minorHAnsi" w:hAnsiTheme="minorHAnsi" w:cstheme="minorHAnsi"/>
        </w:rPr>
        <w:t xml:space="preserve"> Awarded 2010</w:t>
      </w:r>
    </w:p>
    <w:p w14:paraId="0A70A829" w14:textId="77777777" w:rsidR="00BB0CA5" w:rsidRPr="004D7CEF" w:rsidRDefault="00BB0CA5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</w:rPr>
      </w:pPr>
      <w:proofErr w:type="spellStart"/>
      <w:r w:rsidRPr="004D7CEF">
        <w:rPr>
          <w:rFonts w:asciiTheme="minorHAnsi" w:hAnsiTheme="minorHAnsi" w:cstheme="minorHAnsi"/>
        </w:rPr>
        <w:t>Nika</w:t>
      </w:r>
      <w:proofErr w:type="spellEnd"/>
      <w:r w:rsidRPr="004D7CEF">
        <w:rPr>
          <w:rFonts w:asciiTheme="minorHAnsi" w:hAnsiTheme="minorHAnsi" w:cstheme="minorHAnsi"/>
        </w:rPr>
        <w:t xml:space="preserve"> </w:t>
      </w:r>
      <w:proofErr w:type="spellStart"/>
      <w:r w:rsidRPr="004D7CEF">
        <w:rPr>
          <w:rFonts w:asciiTheme="minorHAnsi" w:hAnsiTheme="minorHAnsi" w:cstheme="minorHAnsi"/>
        </w:rPr>
        <w:t>Balomenou</w:t>
      </w:r>
      <w:proofErr w:type="spellEnd"/>
      <w:r w:rsidRPr="004D7CEF">
        <w:rPr>
          <w:rFonts w:asciiTheme="minorHAnsi" w:hAnsiTheme="minorHAnsi" w:cstheme="minorHAnsi"/>
        </w:rPr>
        <w:t xml:space="preserve"> </w:t>
      </w:r>
      <w:r w:rsidRPr="004D7CEF">
        <w:rPr>
          <w:rFonts w:asciiTheme="minorHAnsi" w:hAnsiTheme="minorHAnsi" w:cstheme="minorHAnsi"/>
          <w:i/>
        </w:rPr>
        <w:t xml:space="preserve">Comparison of tourism management and planning in protected areas in </w:t>
      </w:r>
      <w:proofErr w:type="gramStart"/>
      <w:r w:rsidRPr="004D7CEF">
        <w:rPr>
          <w:rFonts w:asciiTheme="minorHAnsi" w:hAnsiTheme="minorHAnsi" w:cstheme="minorHAnsi"/>
          <w:i/>
        </w:rPr>
        <w:t xml:space="preserve">Wales </w:t>
      </w:r>
      <w:r w:rsidR="00825F90" w:rsidRPr="004D7CEF">
        <w:rPr>
          <w:rFonts w:asciiTheme="minorHAnsi" w:hAnsiTheme="minorHAnsi" w:cstheme="minorHAnsi"/>
          <w:i/>
        </w:rPr>
        <w:t xml:space="preserve"> To</w:t>
      </w:r>
      <w:proofErr w:type="gramEnd"/>
      <w:r w:rsidR="00825F90" w:rsidRPr="004D7CEF">
        <w:rPr>
          <w:rFonts w:asciiTheme="minorHAnsi" w:hAnsiTheme="minorHAnsi" w:cstheme="minorHAnsi"/>
          <w:i/>
        </w:rPr>
        <w:t xml:space="preserve"> be awarded 2011.</w:t>
      </w:r>
    </w:p>
    <w:p w14:paraId="1EEFD8E1" w14:textId="77777777" w:rsidR="00EC60BD" w:rsidRPr="004D7CEF" w:rsidRDefault="00EC60BD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 xml:space="preserve">Joseph </w:t>
      </w:r>
      <w:proofErr w:type="spellStart"/>
      <w:r w:rsidRPr="004D7CEF">
        <w:rPr>
          <w:rFonts w:asciiTheme="minorHAnsi" w:hAnsiTheme="minorHAnsi" w:cstheme="minorHAnsi"/>
        </w:rPr>
        <w:t>Dzanja</w:t>
      </w:r>
      <w:proofErr w:type="spellEnd"/>
      <w:r w:rsidRPr="004D7CEF">
        <w:rPr>
          <w:rFonts w:asciiTheme="minorHAnsi" w:hAnsiTheme="minorHAnsi" w:cstheme="minorHAnsi"/>
        </w:rPr>
        <w:t>.</w:t>
      </w:r>
      <w:r w:rsidRPr="004D7CEF">
        <w:rPr>
          <w:rFonts w:asciiTheme="minorHAnsi" w:hAnsiTheme="minorHAnsi" w:cstheme="minorHAnsi"/>
          <w:i/>
        </w:rPr>
        <w:t xml:space="preserve"> </w:t>
      </w:r>
      <w:r w:rsidR="00577EA9" w:rsidRPr="004D7CEF">
        <w:rPr>
          <w:rFonts w:asciiTheme="minorHAnsi" w:hAnsiTheme="minorHAnsi" w:cstheme="minorHAnsi"/>
          <w:i/>
        </w:rPr>
        <w:t>Defining and Measuring Social Capital: A case study of rural development in Malawi.</w:t>
      </w:r>
      <w:r w:rsidR="00A35650" w:rsidRPr="004D7CEF">
        <w:rPr>
          <w:rFonts w:asciiTheme="minorHAnsi" w:hAnsiTheme="minorHAnsi" w:cstheme="minorHAnsi"/>
          <w:i/>
        </w:rPr>
        <w:t xml:space="preserve"> Awarded 2010</w:t>
      </w:r>
    </w:p>
    <w:p w14:paraId="725FFB1D" w14:textId="77777777" w:rsidR="006F7369" w:rsidRPr="004D7CEF" w:rsidRDefault="006F7369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</w:rPr>
      </w:pPr>
      <w:proofErr w:type="spellStart"/>
      <w:r w:rsidRPr="004D7CEF">
        <w:rPr>
          <w:rFonts w:asciiTheme="minorHAnsi" w:hAnsiTheme="minorHAnsi" w:cstheme="minorHAnsi"/>
        </w:rPr>
        <w:t>Trevlyn</w:t>
      </w:r>
      <w:proofErr w:type="spellEnd"/>
      <w:r w:rsidRPr="004D7CEF">
        <w:rPr>
          <w:rFonts w:asciiTheme="minorHAnsi" w:hAnsiTheme="minorHAnsi" w:cstheme="minorHAnsi"/>
        </w:rPr>
        <w:t xml:space="preserve"> Webb</w:t>
      </w:r>
      <w:r w:rsidRPr="004D7CEF">
        <w:rPr>
          <w:rFonts w:asciiTheme="minorHAnsi" w:hAnsiTheme="minorHAnsi" w:cstheme="minorHAnsi"/>
          <w:i/>
        </w:rPr>
        <w:t>: Wildlife management as a tool for development in developing countries.</w:t>
      </w:r>
    </w:p>
    <w:p w14:paraId="67317D65" w14:textId="77777777" w:rsidR="003C2446" w:rsidRPr="004D7CEF" w:rsidRDefault="003C2446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 xml:space="preserve">Christian </w:t>
      </w:r>
      <w:proofErr w:type="spellStart"/>
      <w:r w:rsidRPr="004D7CEF">
        <w:rPr>
          <w:rFonts w:asciiTheme="minorHAnsi" w:hAnsiTheme="minorHAnsi" w:cstheme="minorHAnsi"/>
        </w:rPr>
        <w:t>Schader</w:t>
      </w:r>
      <w:proofErr w:type="spellEnd"/>
      <w:r w:rsidRPr="004D7CEF">
        <w:rPr>
          <w:rFonts w:asciiTheme="minorHAnsi" w:hAnsiTheme="minorHAnsi" w:cstheme="minorHAnsi"/>
        </w:rPr>
        <w:t>.</w:t>
      </w:r>
      <w:r w:rsidRPr="004D7CEF">
        <w:rPr>
          <w:rFonts w:asciiTheme="minorHAnsi" w:hAnsiTheme="minorHAnsi" w:cstheme="minorHAnsi"/>
          <w:i/>
        </w:rPr>
        <w:t xml:space="preserve"> </w:t>
      </w:r>
      <w:proofErr w:type="gramStart"/>
      <w:r w:rsidRPr="004D7CEF">
        <w:rPr>
          <w:rFonts w:asciiTheme="minorHAnsi" w:hAnsiTheme="minorHAnsi" w:cstheme="minorHAnsi"/>
          <w:i/>
        </w:rPr>
        <w:t>Cost-effectiveness of organic farming for achieving environmental policy targets in Switzerland</w:t>
      </w:r>
      <w:r w:rsidR="00A35650" w:rsidRPr="004D7CEF">
        <w:rPr>
          <w:rFonts w:asciiTheme="minorHAnsi" w:hAnsiTheme="minorHAnsi" w:cstheme="minorHAnsi"/>
          <w:i/>
        </w:rPr>
        <w:t>.</w:t>
      </w:r>
      <w:proofErr w:type="gramEnd"/>
      <w:r w:rsidR="00A35650" w:rsidRPr="004D7CEF">
        <w:rPr>
          <w:rFonts w:asciiTheme="minorHAnsi" w:hAnsiTheme="minorHAnsi" w:cstheme="minorHAnsi"/>
          <w:i/>
        </w:rPr>
        <w:t xml:space="preserve"> </w:t>
      </w:r>
      <w:r w:rsidR="006E0430" w:rsidRPr="004D7CEF">
        <w:rPr>
          <w:rFonts w:asciiTheme="minorHAnsi" w:hAnsiTheme="minorHAnsi" w:cstheme="minorHAnsi"/>
          <w:i/>
        </w:rPr>
        <w:t>Awarded 2010</w:t>
      </w:r>
    </w:p>
    <w:p w14:paraId="70A48140" w14:textId="77777777" w:rsidR="00A205A9" w:rsidRPr="004D7CEF" w:rsidRDefault="00A205A9" w:rsidP="00B940A9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</w:rPr>
      </w:pPr>
      <w:r w:rsidRPr="004D7CEF">
        <w:rPr>
          <w:rFonts w:asciiTheme="minorHAnsi" w:hAnsiTheme="minorHAnsi" w:cstheme="minorHAnsi"/>
        </w:rPr>
        <w:t xml:space="preserve">Sera </w:t>
      </w:r>
      <w:proofErr w:type="spellStart"/>
      <w:r w:rsidRPr="004D7CEF">
        <w:rPr>
          <w:rFonts w:asciiTheme="minorHAnsi" w:hAnsiTheme="minorHAnsi" w:cstheme="minorHAnsi"/>
        </w:rPr>
        <w:t>Gondwe</w:t>
      </w:r>
      <w:proofErr w:type="spellEnd"/>
      <w:r w:rsidRPr="004D7CEF">
        <w:rPr>
          <w:rFonts w:asciiTheme="minorHAnsi" w:hAnsiTheme="minorHAnsi" w:cstheme="minorHAnsi"/>
        </w:rPr>
        <w:t xml:space="preserve">: </w:t>
      </w:r>
      <w:r w:rsidRPr="004D7CEF">
        <w:rPr>
          <w:rFonts w:asciiTheme="minorHAnsi" w:hAnsiTheme="minorHAnsi" w:cstheme="minorHAnsi"/>
          <w:i/>
        </w:rPr>
        <w:t>Impact of financial sector reforms on improving small and medium enterprise access to formal credit in Malawi.</w:t>
      </w:r>
      <w:r w:rsidRPr="004D7CEF">
        <w:rPr>
          <w:rFonts w:asciiTheme="minorHAnsi" w:hAnsiTheme="minorHAnsi" w:cstheme="minorHAnsi"/>
        </w:rPr>
        <w:t xml:space="preserve"> </w:t>
      </w:r>
    </w:p>
    <w:p w14:paraId="71FF743A" w14:textId="77777777" w:rsidR="00A205A9" w:rsidRPr="004D7CEF" w:rsidRDefault="00A205A9" w:rsidP="00B940A9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b/>
          <w:sz w:val="24"/>
        </w:rPr>
      </w:pPr>
      <w:r w:rsidRPr="004D7CEF">
        <w:rPr>
          <w:rFonts w:asciiTheme="minorHAnsi" w:hAnsiTheme="minorHAnsi" w:cstheme="minorHAnsi"/>
        </w:rPr>
        <w:t xml:space="preserve">Simon </w:t>
      </w:r>
      <w:proofErr w:type="spellStart"/>
      <w:r w:rsidRPr="004D7CEF">
        <w:rPr>
          <w:rFonts w:asciiTheme="minorHAnsi" w:hAnsiTheme="minorHAnsi" w:cstheme="minorHAnsi"/>
        </w:rPr>
        <w:t>Moakes</w:t>
      </w:r>
      <w:proofErr w:type="spellEnd"/>
      <w:r w:rsidRPr="004D7CEF">
        <w:rPr>
          <w:rFonts w:asciiTheme="minorHAnsi" w:hAnsiTheme="minorHAnsi" w:cstheme="minorHAnsi"/>
        </w:rPr>
        <w:t>:</w:t>
      </w:r>
      <w:r w:rsidRPr="004D7CEF">
        <w:rPr>
          <w:rFonts w:asciiTheme="minorHAnsi" w:hAnsiTheme="minorHAnsi" w:cstheme="minorHAnsi"/>
          <w:b/>
          <w:sz w:val="24"/>
        </w:rPr>
        <w:t xml:space="preserve"> </w:t>
      </w:r>
      <w:r w:rsidRPr="004D7CEF">
        <w:rPr>
          <w:rFonts w:asciiTheme="minorHAnsi" w:hAnsiTheme="minorHAnsi" w:cstheme="minorHAnsi"/>
          <w:i/>
        </w:rPr>
        <w:t xml:space="preserve">Adaptation of the FARMIS </w:t>
      </w:r>
      <w:proofErr w:type="spellStart"/>
      <w:r w:rsidRPr="004D7CEF">
        <w:rPr>
          <w:rFonts w:asciiTheme="minorHAnsi" w:hAnsiTheme="minorHAnsi" w:cstheme="minorHAnsi"/>
          <w:i/>
        </w:rPr>
        <w:t>agri</w:t>
      </w:r>
      <w:proofErr w:type="spellEnd"/>
      <w:r w:rsidRPr="004D7CEF">
        <w:rPr>
          <w:rFonts w:asciiTheme="minorHAnsi" w:hAnsiTheme="minorHAnsi" w:cstheme="minorHAnsi"/>
          <w:i/>
        </w:rPr>
        <w:t>-sector-level model to the UK, to determine policies that encourage the sustainable intensification of UK agriculture</w:t>
      </w:r>
    </w:p>
    <w:p w14:paraId="701AB833" w14:textId="77777777" w:rsidR="00BA49FB" w:rsidRPr="004D7CEF" w:rsidRDefault="00BA49FB" w:rsidP="00B940A9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b/>
          <w:sz w:val="24"/>
        </w:rPr>
      </w:pPr>
      <w:r w:rsidRPr="004D7CEF">
        <w:rPr>
          <w:rFonts w:asciiTheme="minorHAnsi" w:hAnsiTheme="minorHAnsi" w:cstheme="minorHAnsi"/>
        </w:rPr>
        <w:t>Ally Evans</w:t>
      </w:r>
      <w:r w:rsidRPr="004D7CEF">
        <w:rPr>
          <w:rFonts w:asciiTheme="minorHAnsi" w:hAnsiTheme="minorHAnsi" w:cstheme="minorHAnsi"/>
          <w:i/>
        </w:rPr>
        <w:t>: Biological habitat enhancement of coastal defence structures</w:t>
      </w:r>
    </w:p>
    <w:p w14:paraId="4C19625B" w14:textId="77777777" w:rsidR="004E5BDF" w:rsidRPr="004D7CEF" w:rsidRDefault="004E5BDF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  <w:sz w:val="24"/>
        </w:rPr>
      </w:pPr>
      <w:r w:rsidRPr="004D7CEF">
        <w:rPr>
          <w:rFonts w:asciiTheme="minorHAnsi" w:hAnsiTheme="minorHAnsi" w:cstheme="minorHAnsi"/>
        </w:rPr>
        <w:t xml:space="preserve">UWA PhD assessor: </w:t>
      </w:r>
      <w:proofErr w:type="spellStart"/>
      <w:r w:rsidRPr="004D7CEF">
        <w:rPr>
          <w:rFonts w:asciiTheme="minorHAnsi" w:hAnsiTheme="minorHAnsi" w:cstheme="minorHAnsi"/>
        </w:rPr>
        <w:t>Juern</w:t>
      </w:r>
      <w:proofErr w:type="spellEnd"/>
      <w:r w:rsidRPr="004D7CEF">
        <w:rPr>
          <w:rFonts w:asciiTheme="minorHAnsi" w:hAnsiTheme="minorHAnsi" w:cstheme="minorHAnsi"/>
        </w:rPr>
        <w:t xml:space="preserve"> Saunders, </w:t>
      </w:r>
    </w:p>
    <w:p w14:paraId="04DF1135" w14:textId="77777777" w:rsidR="00947DFB" w:rsidRPr="004D7CEF" w:rsidRDefault="00947DFB" w:rsidP="00B940A9">
      <w:pPr>
        <w:numPr>
          <w:ilvl w:val="0"/>
          <w:numId w:val="7"/>
        </w:numPr>
        <w:spacing w:after="60" w:line="240" w:lineRule="exact"/>
        <w:rPr>
          <w:rFonts w:asciiTheme="minorHAnsi" w:hAnsiTheme="minorHAnsi" w:cstheme="minorHAnsi"/>
          <w:sz w:val="24"/>
        </w:rPr>
      </w:pPr>
      <w:r w:rsidRPr="004D7CEF">
        <w:rPr>
          <w:rFonts w:asciiTheme="minorHAnsi" w:hAnsiTheme="minorHAnsi" w:cstheme="minorHAnsi"/>
        </w:rPr>
        <w:t>Externa</w:t>
      </w:r>
      <w:r w:rsidR="001D73E5" w:rsidRPr="004D7CEF">
        <w:rPr>
          <w:rFonts w:asciiTheme="minorHAnsi" w:hAnsiTheme="minorHAnsi" w:cstheme="minorHAnsi"/>
        </w:rPr>
        <w:t xml:space="preserve">l PhD examiner (Imperial College; </w:t>
      </w:r>
      <w:proofErr w:type="spellStart"/>
      <w:r w:rsidR="001D73E5" w:rsidRPr="004D7CEF">
        <w:rPr>
          <w:rFonts w:asciiTheme="minorHAnsi" w:hAnsiTheme="minorHAnsi" w:cstheme="minorHAnsi"/>
        </w:rPr>
        <w:t>Universitat</w:t>
      </w:r>
      <w:proofErr w:type="spellEnd"/>
      <w:r w:rsidR="001D73E5" w:rsidRPr="004D7CEF">
        <w:rPr>
          <w:rFonts w:asciiTheme="minorHAnsi" w:hAnsiTheme="minorHAnsi" w:cstheme="minorHAnsi"/>
        </w:rPr>
        <w:t xml:space="preserve"> de les </w:t>
      </w:r>
      <w:proofErr w:type="spellStart"/>
      <w:r w:rsidR="001D73E5" w:rsidRPr="004D7CEF">
        <w:rPr>
          <w:rFonts w:asciiTheme="minorHAnsi" w:hAnsiTheme="minorHAnsi" w:cstheme="minorHAnsi"/>
        </w:rPr>
        <w:t>Illes</w:t>
      </w:r>
      <w:proofErr w:type="spellEnd"/>
      <w:r w:rsidR="001D73E5" w:rsidRPr="004D7CEF">
        <w:rPr>
          <w:rFonts w:asciiTheme="minorHAnsi" w:hAnsiTheme="minorHAnsi" w:cstheme="minorHAnsi"/>
        </w:rPr>
        <w:t xml:space="preserve"> </w:t>
      </w:r>
      <w:proofErr w:type="spellStart"/>
      <w:r w:rsidR="001D73E5" w:rsidRPr="004D7CEF">
        <w:rPr>
          <w:rFonts w:asciiTheme="minorHAnsi" w:hAnsiTheme="minorHAnsi" w:cstheme="minorHAnsi"/>
        </w:rPr>
        <w:t>Balears</w:t>
      </w:r>
      <w:proofErr w:type="spellEnd"/>
      <w:r w:rsidR="00152438" w:rsidRPr="004D7CEF">
        <w:rPr>
          <w:rFonts w:asciiTheme="minorHAnsi" w:hAnsiTheme="minorHAnsi" w:cstheme="minorHAnsi"/>
        </w:rPr>
        <w:t>, University of Stirling</w:t>
      </w:r>
      <w:r w:rsidR="00D643DA">
        <w:rPr>
          <w:rFonts w:asciiTheme="minorHAnsi" w:hAnsiTheme="minorHAnsi" w:cstheme="minorHAnsi"/>
        </w:rPr>
        <w:t>, University of Reading</w:t>
      </w:r>
      <w:r w:rsidRPr="004D7CEF">
        <w:rPr>
          <w:rFonts w:asciiTheme="minorHAnsi" w:hAnsiTheme="minorHAnsi" w:cstheme="minorHAnsi"/>
        </w:rPr>
        <w:t xml:space="preserve">) and Internal </w:t>
      </w:r>
      <w:r w:rsidR="00802A5B" w:rsidRPr="004D7CEF">
        <w:rPr>
          <w:rFonts w:asciiTheme="minorHAnsi" w:hAnsiTheme="minorHAnsi" w:cstheme="minorHAnsi"/>
        </w:rPr>
        <w:t xml:space="preserve">Aberystwyth University </w:t>
      </w:r>
      <w:r w:rsidRPr="004D7CEF">
        <w:rPr>
          <w:rFonts w:asciiTheme="minorHAnsi" w:hAnsiTheme="minorHAnsi" w:cstheme="minorHAnsi"/>
        </w:rPr>
        <w:t>PhD examiner</w:t>
      </w:r>
      <w:r w:rsidR="00802A5B" w:rsidRPr="004D7CEF">
        <w:rPr>
          <w:rFonts w:asciiTheme="minorHAnsi" w:hAnsiTheme="minorHAnsi" w:cstheme="minorHAnsi"/>
        </w:rPr>
        <w:t xml:space="preserve"> x2</w:t>
      </w:r>
      <w:r w:rsidRPr="004D7CEF">
        <w:rPr>
          <w:rFonts w:asciiTheme="minorHAnsi" w:hAnsiTheme="minorHAnsi" w:cstheme="minorHAnsi"/>
        </w:rPr>
        <w:t>.</w:t>
      </w:r>
    </w:p>
    <w:p w14:paraId="7CA3D10D" w14:textId="77777777" w:rsidR="00B940A9" w:rsidRPr="004D7CEF" w:rsidRDefault="00B940A9">
      <w:pPr>
        <w:spacing w:line="240" w:lineRule="auto"/>
        <w:jc w:val="left"/>
        <w:rPr>
          <w:rFonts w:asciiTheme="minorHAnsi" w:hAnsiTheme="minorHAnsi" w:cstheme="minorHAnsi"/>
          <w:b/>
          <w:sz w:val="24"/>
        </w:rPr>
      </w:pPr>
      <w:r w:rsidRPr="004D7CEF">
        <w:rPr>
          <w:rFonts w:asciiTheme="minorHAnsi" w:hAnsiTheme="minorHAnsi" w:cstheme="minorHAnsi"/>
          <w:b/>
          <w:sz w:val="24"/>
        </w:rPr>
        <w:br w:type="page"/>
      </w:r>
    </w:p>
    <w:p w14:paraId="3397E5C5" w14:textId="77777777" w:rsidR="004D7CEF" w:rsidRPr="004D7CEF" w:rsidRDefault="004D7CEF" w:rsidP="004D7CEF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lastRenderedPageBreak/>
        <w:t xml:space="preserve">Administrative responsibilities </w:t>
      </w:r>
      <w:proofErr w:type="gramStart"/>
      <w:r>
        <w:rPr>
          <w:rFonts w:asciiTheme="minorHAnsi" w:hAnsiTheme="minorHAnsi" w:cstheme="minorHAnsi"/>
          <w:sz w:val="36"/>
        </w:rPr>
        <w:t>/  Esteem</w:t>
      </w:r>
      <w:proofErr w:type="gramEnd"/>
      <w:r>
        <w:rPr>
          <w:rFonts w:asciiTheme="minorHAnsi" w:hAnsiTheme="minorHAnsi" w:cstheme="minorHAnsi"/>
          <w:sz w:val="36"/>
        </w:rPr>
        <w:t xml:space="preserve"> indicators</w:t>
      </w:r>
    </w:p>
    <w:p w14:paraId="65568EC1" w14:textId="77777777" w:rsidR="004D7CEF" w:rsidRDefault="004D7CEF" w:rsidP="00901AD9">
      <w:pPr>
        <w:tabs>
          <w:tab w:val="left" w:pos="0"/>
        </w:tabs>
        <w:spacing w:line="240" w:lineRule="exact"/>
        <w:jc w:val="center"/>
        <w:rPr>
          <w:rFonts w:asciiTheme="minorHAnsi" w:hAnsiTheme="minorHAnsi" w:cstheme="minorHAnsi"/>
          <w:b/>
          <w:sz w:val="24"/>
        </w:rPr>
      </w:pPr>
    </w:p>
    <w:p w14:paraId="44AF7A4C" w14:textId="77777777" w:rsidR="009C6053" w:rsidRDefault="004D7CEF" w:rsidP="004D7CEF">
      <w:pPr>
        <w:spacing w:before="120" w:line="240" w:lineRule="exact"/>
        <w:ind w:left="35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Aberystwyth University</w:t>
      </w:r>
    </w:p>
    <w:p w14:paraId="1AF39CF0" w14:textId="77777777" w:rsidR="004D7CEF" w:rsidRPr="004D7CEF" w:rsidRDefault="004D7CEF" w:rsidP="004D7CEF">
      <w:pPr>
        <w:spacing w:before="120" w:line="240" w:lineRule="exact"/>
        <w:ind w:left="352"/>
        <w:jc w:val="center"/>
        <w:rPr>
          <w:rFonts w:asciiTheme="minorHAnsi" w:hAnsiTheme="minorHAnsi" w:cstheme="minorHAnsi"/>
          <w:b/>
        </w:rPr>
      </w:pPr>
    </w:p>
    <w:p w14:paraId="42EFD7E5" w14:textId="77777777" w:rsidR="005A0AB5" w:rsidRDefault="005A0AB5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Director of Learning and Teaching (2011 – present)</w:t>
      </w:r>
    </w:p>
    <w:p w14:paraId="0ED8692D" w14:textId="063A43F0" w:rsidR="00E83FB7" w:rsidRDefault="00E83FB7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Faculty of Science Representatives on Senate: (2011 to 2014)</w:t>
      </w:r>
    </w:p>
    <w:p w14:paraId="178DDC38" w14:textId="6EA339F4" w:rsidR="005A0AB5" w:rsidRDefault="00CB2EE6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Member of </w:t>
      </w:r>
      <w:r w:rsidR="005A0AB5">
        <w:rPr>
          <w:rFonts w:asciiTheme="minorHAnsi" w:hAnsiTheme="minorHAnsi" w:cstheme="minorHAnsi"/>
          <w:i/>
        </w:rPr>
        <w:t xml:space="preserve">the SMB </w:t>
      </w:r>
      <w:r>
        <w:rPr>
          <w:rFonts w:asciiTheme="minorHAnsi" w:hAnsiTheme="minorHAnsi" w:cstheme="minorHAnsi"/>
          <w:i/>
        </w:rPr>
        <w:t xml:space="preserve">Executive Committee </w:t>
      </w:r>
    </w:p>
    <w:p w14:paraId="1F47897D" w14:textId="22FD5908" w:rsidR="00CB2EE6" w:rsidRPr="004D7CEF" w:rsidRDefault="005A0AB5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Member of the SMB </w:t>
      </w:r>
      <w:r w:rsidR="00CB2EE6">
        <w:rPr>
          <w:rFonts w:asciiTheme="minorHAnsi" w:hAnsiTheme="minorHAnsi" w:cstheme="minorHAnsi"/>
          <w:i/>
        </w:rPr>
        <w:t xml:space="preserve">Research Committee. </w:t>
      </w:r>
    </w:p>
    <w:p w14:paraId="16724559" w14:textId="77777777" w:rsidR="006768C1" w:rsidRPr="004D7CEF" w:rsidRDefault="006768C1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Co-ordinator of the </w:t>
      </w:r>
      <w:r w:rsidR="00A167E4" w:rsidRPr="004D7CEF">
        <w:rPr>
          <w:rFonts w:asciiTheme="minorHAnsi" w:hAnsiTheme="minorHAnsi" w:cstheme="minorHAnsi"/>
          <w:i/>
        </w:rPr>
        <w:t xml:space="preserve">Sustainable Rural Development </w:t>
      </w:r>
      <w:r w:rsidRPr="004D7CEF">
        <w:rPr>
          <w:rFonts w:asciiTheme="minorHAnsi" w:hAnsiTheme="minorHAnsi" w:cstheme="minorHAnsi"/>
          <w:i/>
        </w:rPr>
        <w:t>degree scheme.</w:t>
      </w:r>
    </w:p>
    <w:p w14:paraId="494141A1" w14:textId="77777777" w:rsidR="009C6053" w:rsidRPr="004D7CEF" w:rsidRDefault="009C6053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Member of the I</w:t>
      </w:r>
      <w:r w:rsidR="003F4A71" w:rsidRPr="004D7CEF">
        <w:rPr>
          <w:rFonts w:asciiTheme="minorHAnsi" w:hAnsiTheme="minorHAnsi" w:cstheme="minorHAnsi"/>
          <w:i/>
        </w:rPr>
        <w:t>BE</w:t>
      </w:r>
      <w:r w:rsidRPr="004D7CEF">
        <w:rPr>
          <w:rFonts w:asciiTheme="minorHAnsi" w:hAnsiTheme="minorHAnsi" w:cstheme="minorHAnsi"/>
          <w:i/>
        </w:rPr>
        <w:t>RS ‘Curriculum Development Working Group.</w:t>
      </w:r>
    </w:p>
    <w:p w14:paraId="677F9647" w14:textId="77777777" w:rsidR="006E0430" w:rsidRPr="004D7CEF" w:rsidRDefault="006E0430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Member of the Research Excellence Framework (REF) strategy group</w:t>
      </w:r>
    </w:p>
    <w:p w14:paraId="24B50500" w14:textId="77777777" w:rsidR="00A53406" w:rsidRPr="004D7CEF" w:rsidRDefault="00A53406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Careers Liaison Officer (1996 – 2000).</w:t>
      </w:r>
    </w:p>
    <w:p w14:paraId="4F8D975B" w14:textId="77777777" w:rsidR="009C6053" w:rsidRPr="004D7CEF" w:rsidRDefault="009C6053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Personal Tutor to </w:t>
      </w:r>
      <w:r w:rsidR="00CB2EE6">
        <w:rPr>
          <w:rFonts w:asciiTheme="minorHAnsi" w:hAnsiTheme="minorHAnsi" w:cstheme="minorHAnsi"/>
          <w:i/>
        </w:rPr>
        <w:t>~25</w:t>
      </w:r>
      <w:r w:rsidRPr="004D7CEF">
        <w:rPr>
          <w:rFonts w:asciiTheme="minorHAnsi" w:hAnsiTheme="minorHAnsi" w:cstheme="minorHAnsi"/>
          <w:i/>
        </w:rPr>
        <w:t xml:space="preserve"> students</w:t>
      </w:r>
    </w:p>
    <w:p w14:paraId="05F46D68" w14:textId="77777777" w:rsidR="009C6053" w:rsidRDefault="009C6053" w:rsidP="004D7CEF">
      <w:pPr>
        <w:spacing w:before="120" w:line="240" w:lineRule="exact"/>
        <w:ind w:left="360"/>
        <w:jc w:val="center"/>
        <w:rPr>
          <w:rFonts w:asciiTheme="minorHAnsi" w:hAnsiTheme="minorHAnsi" w:cstheme="minorHAnsi"/>
          <w:b/>
        </w:rPr>
      </w:pPr>
      <w:r w:rsidRPr="004D7CEF">
        <w:rPr>
          <w:rFonts w:asciiTheme="minorHAnsi" w:hAnsiTheme="minorHAnsi" w:cstheme="minorHAnsi"/>
          <w:b/>
        </w:rPr>
        <w:t>External</w:t>
      </w:r>
    </w:p>
    <w:p w14:paraId="0D15DF1D" w14:textId="77777777" w:rsidR="004D7CEF" w:rsidRPr="004D7CEF" w:rsidRDefault="004D7CEF" w:rsidP="004D7CEF">
      <w:pPr>
        <w:spacing w:before="120" w:line="240" w:lineRule="exact"/>
        <w:ind w:left="360"/>
        <w:jc w:val="center"/>
        <w:rPr>
          <w:rFonts w:asciiTheme="minorHAnsi" w:hAnsiTheme="minorHAnsi" w:cstheme="minorHAnsi"/>
          <w:b/>
        </w:rPr>
      </w:pPr>
    </w:p>
    <w:p w14:paraId="1B1D1515" w14:textId="77777777" w:rsidR="00CF5FB1" w:rsidRDefault="00CF5FB1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Member of Welsh Water / </w:t>
      </w:r>
      <w:proofErr w:type="spellStart"/>
      <w:r w:rsidRPr="00CF5FB1">
        <w:rPr>
          <w:rFonts w:asciiTheme="minorHAnsi" w:hAnsiTheme="minorHAnsi" w:cstheme="minorHAnsi"/>
          <w:i/>
        </w:rPr>
        <w:t>Dŵr</w:t>
      </w:r>
      <w:proofErr w:type="spellEnd"/>
      <w:r w:rsidRPr="00CF5FB1">
        <w:rPr>
          <w:rFonts w:asciiTheme="minorHAnsi" w:hAnsiTheme="minorHAnsi" w:cstheme="minorHAnsi"/>
          <w:i/>
        </w:rPr>
        <w:t xml:space="preserve"> </w:t>
      </w:r>
      <w:proofErr w:type="spellStart"/>
      <w:r w:rsidRPr="00CF5FB1">
        <w:rPr>
          <w:rFonts w:asciiTheme="minorHAnsi" w:hAnsiTheme="minorHAnsi" w:cstheme="minorHAnsi"/>
          <w:i/>
        </w:rPr>
        <w:t>Cymru’s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r w:rsidRPr="00CF5FB1">
        <w:rPr>
          <w:rFonts w:asciiTheme="minorHAnsi" w:hAnsiTheme="minorHAnsi" w:cstheme="minorHAnsi"/>
          <w:i/>
        </w:rPr>
        <w:t>Independent Environmental Advisory Panel (IEAP)</w:t>
      </w:r>
      <w:r>
        <w:rPr>
          <w:rFonts w:asciiTheme="minorHAnsi" w:hAnsiTheme="minorHAnsi" w:cstheme="minorHAnsi"/>
          <w:i/>
        </w:rPr>
        <w:t>.</w:t>
      </w:r>
    </w:p>
    <w:p w14:paraId="45BE8D49" w14:textId="77777777" w:rsidR="003D1662" w:rsidRPr="004D7CEF" w:rsidRDefault="00A31CE5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E</w:t>
      </w:r>
      <w:r w:rsidR="003D1662" w:rsidRPr="004D7CEF">
        <w:rPr>
          <w:rFonts w:asciiTheme="minorHAnsi" w:hAnsiTheme="minorHAnsi" w:cstheme="minorHAnsi"/>
          <w:i/>
        </w:rPr>
        <w:t xml:space="preserve">ditorial board </w:t>
      </w:r>
      <w:r w:rsidRPr="004D7CEF">
        <w:rPr>
          <w:rFonts w:asciiTheme="minorHAnsi" w:hAnsiTheme="minorHAnsi" w:cstheme="minorHAnsi"/>
          <w:i/>
        </w:rPr>
        <w:t xml:space="preserve">member </w:t>
      </w:r>
      <w:r w:rsidR="003D1662" w:rsidRPr="004D7CEF">
        <w:rPr>
          <w:rFonts w:asciiTheme="minorHAnsi" w:hAnsiTheme="minorHAnsi" w:cstheme="minorHAnsi"/>
          <w:i/>
        </w:rPr>
        <w:t>of the Ecosystem Services journal.</w:t>
      </w:r>
    </w:p>
    <w:p w14:paraId="3A3F0E60" w14:textId="77777777" w:rsidR="000D16C2" w:rsidRPr="004D7CEF" w:rsidRDefault="000D16C2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Yale University – Invited lecturer on ‘The Economics of Ecosystems and Biodiversity’ module (September 2011)</w:t>
      </w:r>
    </w:p>
    <w:p w14:paraId="20173F16" w14:textId="77777777" w:rsidR="00BA49FB" w:rsidRPr="004D7CEF" w:rsidRDefault="00BA49FB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Consultant to </w:t>
      </w:r>
      <w:r w:rsidR="008170E2" w:rsidRPr="004D7CEF">
        <w:rPr>
          <w:rFonts w:asciiTheme="minorHAnsi" w:hAnsiTheme="minorHAnsi" w:cstheme="minorHAnsi"/>
          <w:i/>
        </w:rPr>
        <w:t xml:space="preserve">UNEP </w:t>
      </w:r>
      <w:r w:rsidRPr="004D7CEF">
        <w:rPr>
          <w:rFonts w:asciiTheme="minorHAnsi" w:hAnsiTheme="minorHAnsi" w:cstheme="minorHAnsi"/>
          <w:i/>
        </w:rPr>
        <w:t xml:space="preserve">to run high-level ‘TEEB’ </w:t>
      </w:r>
      <w:r w:rsidR="008170E2" w:rsidRPr="004D7CEF">
        <w:rPr>
          <w:rFonts w:asciiTheme="minorHAnsi" w:hAnsiTheme="minorHAnsi" w:cstheme="minorHAnsi"/>
          <w:i/>
        </w:rPr>
        <w:t xml:space="preserve">capacity </w:t>
      </w:r>
      <w:r w:rsidRPr="004D7CEF">
        <w:rPr>
          <w:rFonts w:asciiTheme="minorHAnsi" w:hAnsiTheme="minorHAnsi" w:cstheme="minorHAnsi"/>
          <w:i/>
        </w:rPr>
        <w:t>training courses:</w:t>
      </w:r>
    </w:p>
    <w:p w14:paraId="36DBEA09" w14:textId="77777777" w:rsidR="00BA49FB" w:rsidRPr="004D7CEF" w:rsidRDefault="00BA49FB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UNEP Regional Workshop on Mainstreaming Ecosystem Services Approaches into Development: Application of Economic Valuation for Designing Innovative Response Policies. 6-10 February 2012 in Bangkok, Thailand.</w:t>
      </w:r>
    </w:p>
    <w:p w14:paraId="2DAE3A35" w14:textId="77777777" w:rsidR="00BA49FB" w:rsidRPr="004D7CEF" w:rsidRDefault="00BA49FB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UNEP workshop ‘Valuation of Ecosystem Services in Practice: Lessons Learned from Africa and Asia’. Nairobi, Kenya. 10-11 October 2011.</w:t>
      </w:r>
    </w:p>
    <w:p w14:paraId="0FFBBC0E" w14:textId="77777777" w:rsidR="00BA49FB" w:rsidRPr="004D7CEF" w:rsidRDefault="00BA49FB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UNEP Capacity building training course for the Caribbean and Latin America on ‘The elaboration of studies at the country level on the economics of ecosystems and biodiversity (TEEB)’. Trinidad, 28 – 31 March 2011. </w:t>
      </w:r>
    </w:p>
    <w:p w14:paraId="476A0C6C" w14:textId="77777777" w:rsidR="00FA4E1A" w:rsidRPr="004D7CEF" w:rsidRDefault="008170E2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Member of project review panels for: </w:t>
      </w:r>
      <w:r w:rsidR="0054523A" w:rsidRPr="004D7CEF">
        <w:rPr>
          <w:rFonts w:asciiTheme="minorHAnsi" w:hAnsiTheme="minorHAnsi" w:cstheme="minorHAnsi"/>
          <w:i/>
        </w:rPr>
        <w:t xml:space="preserve">NERC, </w:t>
      </w:r>
      <w:r w:rsidRPr="004D7CEF">
        <w:rPr>
          <w:rFonts w:asciiTheme="minorHAnsi" w:hAnsiTheme="minorHAnsi" w:cstheme="minorHAnsi"/>
          <w:i/>
        </w:rPr>
        <w:t xml:space="preserve">ESRC, </w:t>
      </w:r>
      <w:proofErr w:type="spellStart"/>
      <w:r w:rsidRPr="004D7CEF">
        <w:rPr>
          <w:rFonts w:asciiTheme="minorHAnsi" w:hAnsiTheme="minorHAnsi" w:cstheme="minorHAnsi"/>
          <w:i/>
        </w:rPr>
        <w:t>Defra</w:t>
      </w:r>
      <w:proofErr w:type="spellEnd"/>
      <w:r w:rsidRPr="004D7CEF">
        <w:rPr>
          <w:rFonts w:asciiTheme="minorHAnsi" w:hAnsiTheme="minorHAnsi" w:cstheme="minorHAnsi"/>
          <w:i/>
        </w:rPr>
        <w:t>, Irish EPA.</w:t>
      </w:r>
    </w:p>
    <w:p w14:paraId="4A6B72EF" w14:textId="77777777" w:rsidR="00B93857" w:rsidRPr="004D7CEF" w:rsidRDefault="00B93857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Member of the Scottish Government’s RERAD Strategic Research Portfolio 2011-2016 Review Panel.</w:t>
      </w:r>
    </w:p>
    <w:p w14:paraId="172523A7" w14:textId="77777777" w:rsidR="004628DA" w:rsidRPr="004D7CEF" w:rsidRDefault="004628DA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Member of the Welsh Assembly Government’s </w:t>
      </w:r>
      <w:r w:rsidR="00B93857" w:rsidRPr="004D7CEF">
        <w:rPr>
          <w:rFonts w:asciiTheme="minorHAnsi" w:hAnsiTheme="minorHAnsi" w:cstheme="minorHAnsi"/>
          <w:i/>
        </w:rPr>
        <w:t>Natural Environment Framework (2010 – 1</w:t>
      </w:r>
      <w:r w:rsidR="00BA49FB" w:rsidRPr="004D7CEF">
        <w:rPr>
          <w:rFonts w:asciiTheme="minorHAnsi" w:hAnsiTheme="minorHAnsi" w:cstheme="minorHAnsi"/>
          <w:i/>
        </w:rPr>
        <w:t>2</w:t>
      </w:r>
      <w:r w:rsidR="00B93857" w:rsidRPr="004D7CEF">
        <w:rPr>
          <w:rFonts w:asciiTheme="minorHAnsi" w:hAnsiTheme="minorHAnsi" w:cstheme="minorHAnsi"/>
          <w:i/>
        </w:rPr>
        <w:t>).</w:t>
      </w:r>
    </w:p>
    <w:p w14:paraId="06D57591" w14:textId="77777777" w:rsidR="004F5701" w:rsidRPr="004D7CEF" w:rsidRDefault="004F5701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External examiner on the BSc ‘Sustainable Rural Development’ course at the University of the Highlands and Islands. (2008 – 2012)</w:t>
      </w:r>
    </w:p>
    <w:p w14:paraId="460C027C" w14:textId="77777777" w:rsidR="00E700FE" w:rsidRPr="004D7CEF" w:rsidRDefault="00E700FE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External examiner on the </w:t>
      </w:r>
      <w:proofErr w:type="spellStart"/>
      <w:r w:rsidRPr="004D7CEF">
        <w:rPr>
          <w:rFonts w:asciiTheme="minorHAnsi" w:hAnsiTheme="minorHAnsi" w:cstheme="minorHAnsi"/>
          <w:i/>
        </w:rPr>
        <w:t>FdSc</w:t>
      </w:r>
      <w:proofErr w:type="spellEnd"/>
      <w:r w:rsidRPr="004D7CEF">
        <w:rPr>
          <w:rFonts w:asciiTheme="minorHAnsi" w:hAnsiTheme="minorHAnsi" w:cstheme="minorHAnsi"/>
          <w:i/>
        </w:rPr>
        <w:t xml:space="preserve"> ‘Rural Sustainability’ course at Queen’s University Belfast. (2006 – 2010)</w:t>
      </w:r>
    </w:p>
    <w:p w14:paraId="55C81B79" w14:textId="77777777" w:rsidR="003C2446" w:rsidRPr="004D7CEF" w:rsidRDefault="003C2446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Scientific expert on European Environmental Agencies </w:t>
      </w:r>
      <w:proofErr w:type="spellStart"/>
      <w:r w:rsidRPr="004D7CEF">
        <w:rPr>
          <w:rFonts w:asciiTheme="minorHAnsi" w:hAnsiTheme="minorHAnsi" w:cstheme="minorHAnsi"/>
          <w:i/>
        </w:rPr>
        <w:t>EURopean</w:t>
      </w:r>
      <w:proofErr w:type="spellEnd"/>
      <w:r w:rsidRPr="004D7CEF">
        <w:rPr>
          <w:rFonts w:asciiTheme="minorHAnsi" w:hAnsiTheme="minorHAnsi" w:cstheme="minorHAnsi"/>
          <w:i/>
        </w:rPr>
        <w:t xml:space="preserve"> Ecosystems Assessment programme (EURECA)</w:t>
      </w:r>
    </w:p>
    <w:p w14:paraId="78D2D548" w14:textId="77777777" w:rsidR="004C125E" w:rsidRPr="004D7CEF" w:rsidRDefault="004C125E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Chair of the Welsh Assembly Government’s ‘socio-economic’ Technical Advisory Group for the ‘Marine Conservation Zone Project Wales’</w:t>
      </w:r>
    </w:p>
    <w:p w14:paraId="4B4D33AD" w14:textId="77777777" w:rsidR="009C6053" w:rsidRPr="004D7CEF" w:rsidRDefault="009C6053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Country representative of the UK Network of Environmental Economists (UKNEE)</w:t>
      </w:r>
    </w:p>
    <w:p w14:paraId="6BC44BE3" w14:textId="77777777" w:rsidR="009C6053" w:rsidRPr="004D7CEF" w:rsidRDefault="009C6053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Member of the scientific committee of </w:t>
      </w:r>
      <w:proofErr w:type="spellStart"/>
      <w:r w:rsidRPr="004D7CEF">
        <w:rPr>
          <w:rFonts w:asciiTheme="minorHAnsi" w:hAnsiTheme="minorHAnsi" w:cstheme="minorHAnsi"/>
          <w:i/>
        </w:rPr>
        <w:t>EnvEcon</w:t>
      </w:r>
      <w:proofErr w:type="spellEnd"/>
      <w:r w:rsidRPr="004D7CEF">
        <w:rPr>
          <w:rFonts w:asciiTheme="minorHAnsi" w:hAnsiTheme="minorHAnsi" w:cstheme="minorHAnsi"/>
          <w:i/>
        </w:rPr>
        <w:t>.</w:t>
      </w:r>
    </w:p>
    <w:p w14:paraId="64A02DB6" w14:textId="77777777" w:rsidR="006768C1" w:rsidRPr="004D7CEF" w:rsidRDefault="006768C1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Executive committee member </w:t>
      </w:r>
      <w:r w:rsidR="002405FD" w:rsidRPr="004D7CEF">
        <w:rPr>
          <w:rFonts w:asciiTheme="minorHAnsi" w:hAnsiTheme="minorHAnsi" w:cstheme="minorHAnsi"/>
          <w:i/>
        </w:rPr>
        <w:t xml:space="preserve">and Director </w:t>
      </w:r>
      <w:r w:rsidRPr="004D7CEF">
        <w:rPr>
          <w:rFonts w:asciiTheme="minorHAnsi" w:hAnsiTheme="minorHAnsi" w:cstheme="minorHAnsi"/>
          <w:i/>
        </w:rPr>
        <w:t>of the Agricultural Economics Society</w:t>
      </w:r>
      <w:r w:rsidR="009C6053" w:rsidRPr="004D7CEF">
        <w:rPr>
          <w:rFonts w:asciiTheme="minorHAnsi" w:hAnsiTheme="minorHAnsi" w:cstheme="minorHAnsi"/>
          <w:i/>
        </w:rPr>
        <w:t xml:space="preserve"> (2000 - 2005)</w:t>
      </w:r>
    </w:p>
    <w:p w14:paraId="70068ED5" w14:textId="77777777" w:rsidR="002405FD" w:rsidRPr="004D7CEF" w:rsidRDefault="002405FD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Member of the International Association of Agricultural and Resource Economists.</w:t>
      </w:r>
    </w:p>
    <w:p w14:paraId="46A27AEA" w14:textId="77777777" w:rsidR="009C6053" w:rsidRPr="004D7CEF" w:rsidRDefault="009C6053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Member of the Agricultural Economics Society</w:t>
      </w:r>
    </w:p>
    <w:p w14:paraId="62522E75" w14:textId="77777777" w:rsidR="00E81DD3" w:rsidRPr="004D7CEF" w:rsidRDefault="002405FD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>Member of the Institute of Learning and Teaching in Higher Education.</w:t>
      </w:r>
    </w:p>
    <w:p w14:paraId="05CD3B57" w14:textId="77777777" w:rsidR="002D0EA2" w:rsidRPr="004D7CEF" w:rsidRDefault="002D0EA2" w:rsidP="004D7CEF">
      <w:pPr>
        <w:pStyle w:val="ListParagraph"/>
        <w:numPr>
          <w:ilvl w:val="0"/>
          <w:numId w:val="7"/>
        </w:numPr>
        <w:spacing w:after="60" w:line="240" w:lineRule="exact"/>
        <w:ind w:left="1077" w:hanging="357"/>
        <w:rPr>
          <w:rFonts w:asciiTheme="minorHAnsi" w:hAnsiTheme="minorHAnsi" w:cstheme="minorHAnsi"/>
          <w:i/>
        </w:rPr>
      </w:pPr>
      <w:r w:rsidRPr="004D7CEF">
        <w:rPr>
          <w:rFonts w:asciiTheme="minorHAnsi" w:hAnsiTheme="minorHAnsi" w:cstheme="minorHAnsi"/>
          <w:i/>
        </w:rPr>
        <w:t xml:space="preserve">Member of ‘Advisory Panel of Expert’ to the Wales Audit Office’s ‘Value for money examination of </w:t>
      </w:r>
      <w:proofErr w:type="spellStart"/>
      <w:r w:rsidRPr="004D7CEF">
        <w:rPr>
          <w:rFonts w:asciiTheme="minorHAnsi" w:hAnsiTheme="minorHAnsi" w:cstheme="minorHAnsi"/>
          <w:i/>
        </w:rPr>
        <w:t>Tir</w:t>
      </w:r>
      <w:proofErr w:type="spellEnd"/>
      <w:r w:rsidRPr="004D7CEF">
        <w:rPr>
          <w:rFonts w:asciiTheme="minorHAnsi" w:hAnsiTheme="minorHAnsi" w:cstheme="minorHAnsi"/>
          <w:i/>
        </w:rPr>
        <w:t xml:space="preserve"> </w:t>
      </w:r>
      <w:proofErr w:type="spellStart"/>
      <w:r w:rsidRPr="004D7CEF">
        <w:rPr>
          <w:rFonts w:asciiTheme="minorHAnsi" w:hAnsiTheme="minorHAnsi" w:cstheme="minorHAnsi"/>
          <w:i/>
        </w:rPr>
        <w:t>Gofal</w:t>
      </w:r>
      <w:proofErr w:type="spellEnd"/>
      <w:r w:rsidRPr="004D7CEF">
        <w:rPr>
          <w:rFonts w:asciiTheme="minorHAnsi" w:hAnsiTheme="minorHAnsi" w:cstheme="minorHAnsi"/>
          <w:i/>
        </w:rPr>
        <w:t>’.</w:t>
      </w:r>
    </w:p>
    <w:p w14:paraId="2D6A1D3F" w14:textId="77777777" w:rsidR="004D7CEF" w:rsidRPr="004D7CEF" w:rsidRDefault="002373FD" w:rsidP="00901AD9">
      <w:pPr>
        <w:tabs>
          <w:tab w:val="left" w:pos="1560"/>
        </w:tabs>
        <w:spacing w:after="120" w:line="240" w:lineRule="exact"/>
        <w:ind w:left="1559" w:hanging="1559"/>
        <w:jc w:val="center"/>
        <w:rPr>
          <w:rFonts w:asciiTheme="minorHAnsi" w:hAnsiTheme="minorHAnsi" w:cstheme="minorHAnsi"/>
          <w:b/>
          <w:sz w:val="24"/>
        </w:rPr>
      </w:pPr>
      <w:r w:rsidRPr="004D7CEF">
        <w:rPr>
          <w:rFonts w:asciiTheme="minorHAnsi" w:hAnsiTheme="minorHAnsi" w:cstheme="minorHAnsi"/>
          <w:b/>
          <w:sz w:val="24"/>
        </w:rPr>
        <w:br w:type="page"/>
      </w:r>
    </w:p>
    <w:p w14:paraId="5AF0CCE8" w14:textId="77777777" w:rsidR="004D7CEF" w:rsidRPr="004D7CEF" w:rsidRDefault="004D7CEF" w:rsidP="004D7CEF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 w:rsidRPr="004D7CEF">
        <w:rPr>
          <w:rFonts w:asciiTheme="minorHAnsi" w:hAnsiTheme="minorHAnsi" w:cstheme="minorHAnsi"/>
          <w:sz w:val="36"/>
        </w:rPr>
        <w:lastRenderedPageBreak/>
        <w:t>Research papers</w:t>
      </w:r>
    </w:p>
    <w:p w14:paraId="62F1C402" w14:textId="77777777" w:rsidR="004D7CEF" w:rsidRPr="004D7CEF" w:rsidRDefault="004D7CEF" w:rsidP="004D7CEF">
      <w:pPr>
        <w:spacing w:line="240" w:lineRule="auto"/>
        <w:rPr>
          <w:rFonts w:asciiTheme="minorHAnsi" w:hAnsiTheme="minorHAnsi" w:cstheme="minorHAnsi"/>
          <w:sz w:val="20"/>
        </w:rPr>
      </w:pPr>
    </w:p>
    <w:p w14:paraId="6FF977DC" w14:textId="77777777" w:rsidR="004D7CEF" w:rsidRPr="004D7CEF" w:rsidRDefault="004D7CEF" w:rsidP="00D82031">
      <w:pPr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4D7CEF">
        <w:rPr>
          <w:rFonts w:asciiTheme="minorHAnsi" w:hAnsiTheme="minorHAnsi" w:cstheme="minorHAnsi"/>
          <w:b/>
          <w:sz w:val="20"/>
        </w:rPr>
        <w:t>Publications by year</w:t>
      </w:r>
    </w:p>
    <w:p w14:paraId="50782BC8" w14:textId="5C1E2FDB" w:rsidR="004D7CEF" w:rsidRDefault="003E0285" w:rsidP="004D7CEF">
      <w:pPr>
        <w:spacing w:line="24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2013</w:t>
      </w:r>
    </w:p>
    <w:p w14:paraId="62A12BE7" w14:textId="2D0AFF9F" w:rsidR="003E0285" w:rsidRPr="004D7CEF" w:rsidRDefault="003E0285" w:rsidP="003E0285">
      <w:pPr>
        <w:spacing w:after="120" w:line="240" w:lineRule="auto"/>
        <w:ind w:left="426" w:hanging="426"/>
        <w:rPr>
          <w:rFonts w:asciiTheme="minorHAnsi" w:hAnsiTheme="minorHAnsi" w:cstheme="minorHAnsi"/>
          <w:b/>
          <w:sz w:val="20"/>
        </w:rPr>
      </w:pPr>
      <w:proofErr w:type="spellStart"/>
      <w:r w:rsidRPr="004D7CEF">
        <w:rPr>
          <w:rFonts w:asciiTheme="minorHAnsi" w:hAnsiTheme="minorHAnsi" w:cstheme="minorHAnsi"/>
          <w:sz w:val="20"/>
        </w:rPr>
        <w:t>Schader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C, </w:t>
      </w:r>
      <w:proofErr w:type="spellStart"/>
      <w:r w:rsidRPr="004D7CEF">
        <w:rPr>
          <w:rFonts w:asciiTheme="minorHAnsi" w:hAnsiTheme="minorHAnsi" w:cstheme="minorHAnsi"/>
          <w:sz w:val="20"/>
        </w:rPr>
        <w:t>Lampkin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N, </w:t>
      </w: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sz w:val="20"/>
        </w:rPr>
        <w:t>Nemecek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T, Gaillard G, </w:t>
      </w:r>
      <w:proofErr w:type="spellStart"/>
      <w:r w:rsidRPr="004D7CEF">
        <w:rPr>
          <w:rFonts w:asciiTheme="minorHAnsi" w:hAnsiTheme="minorHAnsi" w:cstheme="minorHAnsi"/>
          <w:sz w:val="20"/>
        </w:rPr>
        <w:t>Stolze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M (201</w:t>
      </w:r>
      <w:r>
        <w:rPr>
          <w:rFonts w:asciiTheme="minorHAnsi" w:hAnsiTheme="minorHAnsi" w:cstheme="minorHAnsi"/>
          <w:sz w:val="20"/>
        </w:rPr>
        <w:t>3</w:t>
      </w:r>
      <w:r w:rsidRPr="004D7CEF">
        <w:rPr>
          <w:rFonts w:asciiTheme="minorHAnsi" w:hAnsiTheme="minorHAnsi" w:cstheme="minorHAnsi"/>
          <w:sz w:val="20"/>
        </w:rPr>
        <w:t xml:space="preserve">) Economic evaluation of organic farming support as an </w:t>
      </w:r>
      <w:proofErr w:type="spellStart"/>
      <w:r w:rsidRPr="004D7CEF">
        <w:rPr>
          <w:rFonts w:asciiTheme="minorHAnsi" w:hAnsiTheme="minorHAnsi" w:cstheme="minorHAnsi"/>
          <w:sz w:val="20"/>
        </w:rPr>
        <w:t>agri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-environmental measure at Swiss agricultural sector level. </w:t>
      </w:r>
      <w:r w:rsidRPr="004D7CEF">
        <w:rPr>
          <w:rFonts w:asciiTheme="minorHAnsi" w:hAnsiTheme="minorHAnsi" w:cstheme="minorHAnsi"/>
          <w:i/>
          <w:sz w:val="20"/>
        </w:rPr>
        <w:t>Land Use Policy</w:t>
      </w:r>
      <w:r>
        <w:rPr>
          <w:rFonts w:asciiTheme="minorHAnsi" w:hAnsiTheme="minorHAnsi" w:cstheme="minorHAnsi"/>
          <w:sz w:val="20"/>
        </w:rPr>
        <w:t>, 31, 196-208</w:t>
      </w:r>
    </w:p>
    <w:p w14:paraId="2D34710C" w14:textId="77777777" w:rsidR="004D7CEF" w:rsidRPr="004D7CEF" w:rsidRDefault="004D7CEF" w:rsidP="004D7CEF">
      <w:pPr>
        <w:spacing w:line="240" w:lineRule="auto"/>
        <w:rPr>
          <w:rFonts w:asciiTheme="minorHAnsi" w:hAnsiTheme="minorHAnsi" w:cstheme="minorHAnsi"/>
          <w:b/>
          <w:sz w:val="20"/>
        </w:rPr>
      </w:pPr>
      <w:r w:rsidRPr="004D7CEF">
        <w:rPr>
          <w:rFonts w:asciiTheme="minorHAnsi" w:hAnsiTheme="minorHAnsi" w:cstheme="minorHAnsi"/>
          <w:b/>
          <w:sz w:val="20"/>
        </w:rPr>
        <w:t>2012</w:t>
      </w:r>
    </w:p>
    <w:p w14:paraId="4FE1A795" w14:textId="77777777" w:rsidR="00D643DA" w:rsidRPr="00D643DA" w:rsidRDefault="00D643DA" w:rsidP="00D643DA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D643DA">
        <w:rPr>
          <w:rFonts w:asciiTheme="minorHAnsi" w:hAnsiTheme="minorHAnsi" w:cstheme="minorHAnsi"/>
          <w:b/>
          <w:sz w:val="20"/>
        </w:rPr>
        <w:t>Christie M</w:t>
      </w:r>
      <w:r w:rsidRPr="00D643DA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D643DA">
        <w:rPr>
          <w:rFonts w:asciiTheme="minorHAnsi" w:hAnsiTheme="minorHAnsi" w:cstheme="minorHAnsi"/>
          <w:sz w:val="20"/>
        </w:rPr>
        <w:t>Fazey</w:t>
      </w:r>
      <w:proofErr w:type="spellEnd"/>
      <w:r w:rsidRPr="00D643DA">
        <w:rPr>
          <w:rFonts w:asciiTheme="minorHAnsi" w:hAnsiTheme="minorHAnsi" w:cstheme="minorHAnsi"/>
          <w:sz w:val="20"/>
        </w:rPr>
        <w:t xml:space="preserve"> I, Cooper R, Hyde H and Kenter JO. (2012) An Evaluation of Monetary and Non-monetary Techniques for Assessing the Importance of Biodiversity and Ecosystem Services to People in countries with developing economies. </w:t>
      </w:r>
      <w:proofErr w:type="gramStart"/>
      <w:r w:rsidRPr="00D643DA">
        <w:rPr>
          <w:rFonts w:asciiTheme="minorHAnsi" w:hAnsiTheme="minorHAnsi" w:cstheme="minorHAnsi"/>
          <w:i/>
          <w:sz w:val="20"/>
        </w:rPr>
        <w:t>Ecological Economics</w:t>
      </w:r>
      <w:r w:rsidR="00A04C52">
        <w:rPr>
          <w:rFonts w:asciiTheme="minorHAnsi" w:hAnsiTheme="minorHAnsi" w:cstheme="minorHAnsi"/>
          <w:i/>
          <w:sz w:val="20"/>
        </w:rPr>
        <w:t>,</w:t>
      </w:r>
      <w:r w:rsidR="00A04C52">
        <w:rPr>
          <w:rFonts w:asciiTheme="minorHAnsi" w:hAnsiTheme="minorHAnsi" w:cstheme="minorHAnsi"/>
          <w:sz w:val="20"/>
        </w:rPr>
        <w:t xml:space="preserve"> 83, 69-80.</w:t>
      </w:r>
      <w:proofErr w:type="gramEnd"/>
    </w:p>
    <w:p w14:paraId="1EE6F13F" w14:textId="77777777" w:rsidR="00F13BC9" w:rsidRPr="00F13BC9" w:rsidRDefault="00F13BC9" w:rsidP="006B6325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F13BC9">
        <w:rPr>
          <w:rFonts w:asciiTheme="minorHAnsi" w:hAnsiTheme="minorHAnsi" w:cstheme="minorHAnsi" w:hint="eastAsia"/>
          <w:sz w:val="20"/>
        </w:rPr>
        <w:t>de</w:t>
      </w:r>
      <w:proofErr w:type="gramEnd"/>
      <w:r w:rsidRPr="00F13BC9">
        <w:rPr>
          <w:rFonts w:asciiTheme="minorHAnsi" w:hAnsiTheme="minorHAnsi" w:cstheme="minorHAnsi" w:hint="eastAsia"/>
          <w:sz w:val="20"/>
        </w:rPr>
        <w:t xml:space="preserve"> Groot</w:t>
      </w:r>
      <w:r w:rsidR="00D643DA">
        <w:rPr>
          <w:rFonts w:asciiTheme="minorHAnsi" w:hAnsiTheme="minorHAnsi" w:cstheme="minorHAnsi"/>
          <w:sz w:val="20"/>
        </w:rPr>
        <w:t xml:space="preserve"> RS, </w:t>
      </w:r>
      <w:r w:rsidRPr="00F13BC9">
        <w:rPr>
          <w:rFonts w:asciiTheme="minorHAnsi" w:hAnsiTheme="minorHAnsi" w:cstheme="minorHAnsi" w:hint="eastAsia"/>
          <w:sz w:val="20"/>
        </w:rPr>
        <w:t>Brander</w:t>
      </w:r>
      <w:r w:rsidR="00D643DA">
        <w:rPr>
          <w:rFonts w:asciiTheme="minorHAnsi" w:hAnsiTheme="minorHAnsi" w:cstheme="minorHAnsi"/>
          <w:sz w:val="20"/>
        </w:rPr>
        <w:t xml:space="preserve"> L, </w:t>
      </w:r>
      <w:r w:rsidRPr="00F13BC9">
        <w:rPr>
          <w:rFonts w:asciiTheme="minorHAnsi" w:hAnsiTheme="minorHAnsi" w:cstheme="minorHAnsi" w:hint="eastAsia"/>
          <w:sz w:val="20"/>
        </w:rPr>
        <w:t xml:space="preserve">van der </w:t>
      </w:r>
      <w:proofErr w:type="spellStart"/>
      <w:r w:rsidRPr="00F13BC9">
        <w:rPr>
          <w:rFonts w:asciiTheme="minorHAnsi" w:hAnsiTheme="minorHAnsi" w:cstheme="minorHAnsi" w:hint="eastAsia"/>
          <w:sz w:val="20"/>
        </w:rPr>
        <w:t>Ploeg</w:t>
      </w:r>
      <w:proofErr w:type="spellEnd"/>
      <w:r w:rsidR="00D643DA">
        <w:rPr>
          <w:rFonts w:asciiTheme="minorHAnsi" w:hAnsiTheme="minorHAnsi" w:cstheme="minorHAnsi"/>
          <w:sz w:val="20"/>
        </w:rPr>
        <w:t xml:space="preserve"> S, </w:t>
      </w:r>
      <w:proofErr w:type="spellStart"/>
      <w:r w:rsidR="00A04C52" w:rsidRPr="00F13BC9">
        <w:rPr>
          <w:rFonts w:asciiTheme="minorHAnsi" w:hAnsiTheme="minorHAnsi" w:cstheme="minorHAnsi"/>
          <w:sz w:val="20"/>
        </w:rPr>
        <w:t>Costanza</w:t>
      </w:r>
      <w:proofErr w:type="spellEnd"/>
      <w:r w:rsidR="00A04C52">
        <w:rPr>
          <w:rFonts w:asciiTheme="minorHAnsi" w:hAnsiTheme="minorHAnsi" w:cstheme="minorHAnsi"/>
          <w:sz w:val="20"/>
        </w:rPr>
        <w:t xml:space="preserve"> R, </w:t>
      </w:r>
      <w:r w:rsidRPr="00F13BC9">
        <w:rPr>
          <w:rFonts w:asciiTheme="minorHAnsi" w:hAnsiTheme="minorHAnsi" w:cstheme="minorHAnsi" w:hint="eastAsia"/>
          <w:sz w:val="20"/>
        </w:rPr>
        <w:t>Bernard</w:t>
      </w:r>
      <w:r w:rsidR="00D643DA">
        <w:rPr>
          <w:rFonts w:asciiTheme="minorHAnsi" w:hAnsiTheme="minorHAnsi" w:cstheme="minorHAnsi"/>
          <w:sz w:val="20"/>
        </w:rPr>
        <w:t xml:space="preserve"> F, </w:t>
      </w:r>
      <w:proofErr w:type="spellStart"/>
      <w:r w:rsidRPr="00F13BC9">
        <w:rPr>
          <w:rFonts w:asciiTheme="minorHAnsi" w:hAnsiTheme="minorHAnsi" w:cstheme="minorHAnsi" w:hint="eastAsia"/>
          <w:sz w:val="20"/>
        </w:rPr>
        <w:t>Braat</w:t>
      </w:r>
      <w:proofErr w:type="spellEnd"/>
      <w:r w:rsidR="00D643DA">
        <w:rPr>
          <w:rFonts w:asciiTheme="minorHAnsi" w:hAnsiTheme="minorHAnsi" w:cstheme="minorHAnsi"/>
          <w:sz w:val="20"/>
        </w:rPr>
        <w:t xml:space="preserve"> L, </w:t>
      </w:r>
      <w:r w:rsidRPr="00F13BC9">
        <w:rPr>
          <w:rFonts w:asciiTheme="minorHAnsi" w:hAnsiTheme="minorHAnsi" w:cstheme="minorHAnsi"/>
          <w:b/>
          <w:sz w:val="20"/>
        </w:rPr>
        <w:t>Christie</w:t>
      </w:r>
      <w:r w:rsidR="00D643DA">
        <w:rPr>
          <w:rFonts w:asciiTheme="minorHAnsi" w:hAnsiTheme="minorHAnsi" w:cstheme="minorHAnsi"/>
          <w:b/>
          <w:sz w:val="20"/>
        </w:rPr>
        <w:t xml:space="preserve"> M, </w:t>
      </w:r>
      <w:r w:rsidRPr="00F13BC9">
        <w:rPr>
          <w:rFonts w:asciiTheme="minorHAnsi" w:hAnsiTheme="minorHAnsi" w:cstheme="minorHAnsi"/>
          <w:sz w:val="20"/>
        </w:rPr>
        <w:t>Crossman</w:t>
      </w:r>
      <w:r w:rsidR="00D643DA">
        <w:rPr>
          <w:rFonts w:asciiTheme="minorHAnsi" w:hAnsiTheme="minorHAnsi" w:cstheme="minorHAnsi"/>
          <w:sz w:val="20"/>
        </w:rPr>
        <w:t xml:space="preserve"> N,</w:t>
      </w:r>
      <w:r w:rsidRPr="00F13BC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13BC9">
        <w:rPr>
          <w:rFonts w:asciiTheme="minorHAnsi" w:hAnsiTheme="minorHAnsi" w:cstheme="minorHAnsi"/>
          <w:sz w:val="20"/>
        </w:rPr>
        <w:t>Ghermandi</w:t>
      </w:r>
      <w:proofErr w:type="spellEnd"/>
      <w:r w:rsidR="00D643DA">
        <w:rPr>
          <w:rFonts w:asciiTheme="minorHAnsi" w:hAnsiTheme="minorHAnsi" w:cstheme="minorHAnsi"/>
          <w:sz w:val="20"/>
        </w:rPr>
        <w:t xml:space="preserve"> A, and </w:t>
      </w:r>
      <w:r w:rsidRPr="00F13BC9">
        <w:rPr>
          <w:rFonts w:asciiTheme="minorHAnsi" w:hAnsiTheme="minorHAnsi" w:cstheme="minorHAnsi"/>
          <w:sz w:val="20"/>
        </w:rPr>
        <w:t xml:space="preserve">Hein </w:t>
      </w:r>
      <w:r w:rsidR="00D643DA">
        <w:rPr>
          <w:rFonts w:asciiTheme="minorHAnsi" w:hAnsiTheme="minorHAnsi" w:cstheme="minorHAnsi"/>
          <w:sz w:val="20"/>
        </w:rPr>
        <w:t>L</w:t>
      </w:r>
      <w:r w:rsidR="00A04C52">
        <w:rPr>
          <w:rFonts w:asciiTheme="minorHAnsi" w:hAnsiTheme="minorHAnsi" w:cstheme="minorHAnsi"/>
          <w:sz w:val="20"/>
        </w:rPr>
        <w:t xml:space="preserve">, Kumar, P, </w:t>
      </w:r>
      <w:proofErr w:type="spellStart"/>
      <w:r w:rsidR="00A04C52">
        <w:rPr>
          <w:rFonts w:asciiTheme="minorHAnsi" w:hAnsiTheme="minorHAnsi" w:cstheme="minorHAnsi"/>
          <w:sz w:val="20"/>
        </w:rPr>
        <w:t>McVittie</w:t>
      </w:r>
      <w:proofErr w:type="spellEnd"/>
      <w:r w:rsidR="00A04C52">
        <w:rPr>
          <w:rFonts w:asciiTheme="minorHAnsi" w:hAnsiTheme="minorHAnsi" w:cstheme="minorHAnsi"/>
          <w:sz w:val="20"/>
        </w:rPr>
        <w:t xml:space="preserve">, A, </w:t>
      </w:r>
      <w:proofErr w:type="spellStart"/>
      <w:r w:rsidR="00A04C52">
        <w:rPr>
          <w:rFonts w:asciiTheme="minorHAnsi" w:hAnsiTheme="minorHAnsi" w:cstheme="minorHAnsi"/>
          <w:sz w:val="20"/>
        </w:rPr>
        <w:t>Portela</w:t>
      </w:r>
      <w:proofErr w:type="spellEnd"/>
      <w:r w:rsidR="00A04C52">
        <w:rPr>
          <w:rFonts w:asciiTheme="minorHAnsi" w:hAnsiTheme="minorHAnsi" w:cstheme="minorHAnsi"/>
          <w:sz w:val="20"/>
        </w:rPr>
        <w:t xml:space="preserve">, R, Rodriguez, L C, ten Brink, P, and van </w:t>
      </w:r>
      <w:proofErr w:type="spellStart"/>
      <w:r w:rsidR="00A04C52">
        <w:rPr>
          <w:rFonts w:asciiTheme="minorHAnsi" w:hAnsiTheme="minorHAnsi" w:cstheme="minorHAnsi"/>
          <w:sz w:val="20"/>
        </w:rPr>
        <w:t>Beukering</w:t>
      </w:r>
      <w:proofErr w:type="spellEnd"/>
      <w:r w:rsidR="00A04C52">
        <w:rPr>
          <w:rFonts w:asciiTheme="minorHAnsi" w:hAnsiTheme="minorHAnsi" w:cstheme="minorHAnsi"/>
          <w:sz w:val="20"/>
        </w:rPr>
        <w:t>, P</w:t>
      </w:r>
      <w:r w:rsidR="00D643DA">
        <w:rPr>
          <w:rFonts w:asciiTheme="minorHAnsi" w:hAnsiTheme="minorHAnsi" w:cstheme="minorHAnsi"/>
          <w:sz w:val="20"/>
        </w:rPr>
        <w:t xml:space="preserve"> </w:t>
      </w:r>
      <w:r w:rsidRPr="00F13BC9">
        <w:rPr>
          <w:rFonts w:asciiTheme="minorHAnsi" w:hAnsiTheme="minorHAnsi" w:cstheme="minorHAnsi"/>
          <w:sz w:val="20"/>
        </w:rPr>
        <w:t xml:space="preserve">(2012). </w:t>
      </w:r>
      <w:proofErr w:type="gramStart"/>
      <w:r w:rsidRPr="00F13BC9">
        <w:rPr>
          <w:rFonts w:asciiTheme="minorHAnsi" w:hAnsiTheme="minorHAnsi" w:cstheme="minorHAnsi"/>
          <w:sz w:val="20"/>
        </w:rPr>
        <w:t>Global estimates of the value of ecosystems and their services in monetary units.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Pr="00F13BC9">
        <w:rPr>
          <w:rFonts w:asciiTheme="minorHAnsi" w:hAnsiTheme="minorHAnsi" w:cstheme="minorHAnsi"/>
          <w:i/>
          <w:sz w:val="20"/>
        </w:rPr>
        <w:t>Ecosystem Services</w:t>
      </w:r>
      <w:r w:rsidRPr="00F13BC9">
        <w:rPr>
          <w:rFonts w:asciiTheme="minorHAnsi" w:hAnsiTheme="minorHAnsi" w:cstheme="minorHAnsi"/>
          <w:sz w:val="20"/>
        </w:rPr>
        <w:t xml:space="preserve">. </w:t>
      </w:r>
      <w:r w:rsidR="00A04C52">
        <w:rPr>
          <w:rFonts w:asciiTheme="minorHAnsi" w:hAnsiTheme="minorHAnsi" w:cstheme="minorHAnsi"/>
          <w:sz w:val="20"/>
        </w:rPr>
        <w:t>1 (1), 50 – 61.</w:t>
      </w:r>
    </w:p>
    <w:p w14:paraId="1CC1C9DE" w14:textId="77777777" w:rsidR="006B6325" w:rsidRPr="006B6325" w:rsidRDefault="006B6325" w:rsidP="006B6325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6B6325">
        <w:rPr>
          <w:rFonts w:asciiTheme="minorHAnsi" w:hAnsiTheme="minorHAnsi" w:cstheme="minorHAnsi"/>
          <w:b/>
          <w:sz w:val="20"/>
        </w:rPr>
        <w:t>Christie M</w:t>
      </w:r>
      <w:r w:rsidRPr="006B63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6B6325">
        <w:rPr>
          <w:rFonts w:asciiTheme="minorHAnsi" w:hAnsiTheme="minorHAnsi" w:cstheme="minorHAnsi"/>
          <w:sz w:val="20"/>
        </w:rPr>
        <w:t>Rayment</w:t>
      </w:r>
      <w:proofErr w:type="spellEnd"/>
      <w:r w:rsidRPr="006B6325">
        <w:rPr>
          <w:rFonts w:asciiTheme="minorHAnsi" w:hAnsiTheme="minorHAnsi" w:cstheme="minorHAnsi"/>
          <w:sz w:val="20"/>
        </w:rPr>
        <w:t xml:space="preserve"> M (2012) An economic assessment of the ecosystem service benefits derived from the SSSI biodiversity conservation policy in England and Wales. </w:t>
      </w:r>
      <w:proofErr w:type="gramStart"/>
      <w:r w:rsidRPr="006B6325">
        <w:rPr>
          <w:rFonts w:asciiTheme="minorHAnsi" w:hAnsiTheme="minorHAnsi" w:cstheme="minorHAnsi"/>
          <w:i/>
          <w:sz w:val="20"/>
        </w:rPr>
        <w:t>Ecosystem Services</w:t>
      </w:r>
      <w:r w:rsidRPr="006B6325">
        <w:rPr>
          <w:rFonts w:asciiTheme="minorHAnsi" w:hAnsiTheme="minorHAnsi" w:cstheme="minorHAnsi"/>
          <w:sz w:val="20"/>
        </w:rPr>
        <w:t xml:space="preserve"> </w:t>
      </w:r>
      <w:r w:rsidR="00671BF6">
        <w:rPr>
          <w:rFonts w:asciiTheme="minorHAnsi" w:hAnsiTheme="minorHAnsi" w:cstheme="minorHAnsi"/>
          <w:sz w:val="20"/>
        </w:rPr>
        <w:t>1, 70-84.</w:t>
      </w:r>
      <w:proofErr w:type="gramEnd"/>
    </w:p>
    <w:p w14:paraId="6B2EBA23" w14:textId="77777777" w:rsidR="004D7CEF" w:rsidRPr="004D7CEF" w:rsidRDefault="004D7CEF" w:rsidP="004D7CEF">
      <w:pPr>
        <w:spacing w:after="120" w:line="240" w:lineRule="auto"/>
        <w:ind w:left="425" w:hanging="425"/>
        <w:rPr>
          <w:rFonts w:asciiTheme="minorHAnsi" w:hAnsiTheme="minorHAnsi" w:cstheme="minorHAnsi"/>
          <w:b/>
          <w:bCs/>
          <w:sz w:val="20"/>
        </w:rPr>
      </w:pPr>
      <w:r w:rsidRPr="004D7CEF">
        <w:rPr>
          <w:rFonts w:asciiTheme="minorHAnsi" w:hAnsiTheme="minorHAnsi" w:cstheme="minorHAnsi"/>
          <w:b/>
          <w:sz w:val="20"/>
        </w:rPr>
        <w:t>2011</w:t>
      </w:r>
    </w:p>
    <w:p w14:paraId="7AA7CCB8" w14:textId="77777777" w:rsidR="00867001" w:rsidRPr="004D7CEF" w:rsidRDefault="00867001" w:rsidP="00867001">
      <w:pPr>
        <w:spacing w:after="60" w:line="240" w:lineRule="atLeast"/>
        <w:ind w:left="425" w:hanging="425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sz w:val="20"/>
        </w:rPr>
        <w:t xml:space="preserve">Whitfield, S.; Reed, M.S.; Thomson, K.; </w:t>
      </w:r>
      <w:r w:rsidRPr="004D7CEF">
        <w:rPr>
          <w:rFonts w:asciiTheme="minorHAnsi" w:hAnsiTheme="minorHAnsi" w:cstheme="minorHAnsi"/>
          <w:b/>
          <w:sz w:val="20"/>
        </w:rPr>
        <w:t>Christie, M</w:t>
      </w:r>
      <w:r w:rsidRPr="004D7CEF">
        <w:rPr>
          <w:rFonts w:asciiTheme="minorHAnsi" w:hAnsiTheme="minorHAnsi" w:cstheme="minorHAnsi"/>
          <w:sz w:val="20"/>
        </w:rPr>
        <w:t xml:space="preserve">.; Stringer, L.C.; Quinn, C.H.; Anderson, R.; </w:t>
      </w:r>
      <w:proofErr w:type="spellStart"/>
      <w:r w:rsidRPr="004D7CEF">
        <w:rPr>
          <w:rFonts w:asciiTheme="minorHAnsi" w:hAnsiTheme="minorHAnsi" w:cstheme="minorHAnsi"/>
          <w:sz w:val="20"/>
        </w:rPr>
        <w:t>Moxey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A.; </w:t>
      </w:r>
      <w:proofErr w:type="spellStart"/>
      <w:r w:rsidRPr="004D7CEF">
        <w:rPr>
          <w:rFonts w:asciiTheme="minorHAnsi" w:hAnsiTheme="minorHAnsi" w:cstheme="minorHAnsi"/>
          <w:sz w:val="20"/>
        </w:rPr>
        <w:t>Hubacek</w:t>
      </w:r>
      <w:proofErr w:type="spellEnd"/>
      <w:r w:rsidRPr="004D7CEF">
        <w:rPr>
          <w:rFonts w:asciiTheme="minorHAnsi" w:hAnsiTheme="minorHAnsi" w:cstheme="minorHAnsi"/>
          <w:sz w:val="20"/>
        </w:rPr>
        <w:t>, K. (201</w:t>
      </w:r>
      <w:r>
        <w:rPr>
          <w:rFonts w:asciiTheme="minorHAnsi" w:hAnsiTheme="minorHAnsi" w:cstheme="minorHAnsi"/>
          <w:sz w:val="20"/>
        </w:rPr>
        <w:t>1</w:t>
      </w:r>
      <w:r w:rsidRPr="004D7CEF">
        <w:rPr>
          <w:rFonts w:asciiTheme="minorHAnsi" w:hAnsiTheme="minorHAnsi" w:cstheme="minorHAnsi"/>
          <w:sz w:val="20"/>
        </w:rPr>
        <w:t xml:space="preserve">). Managing </w:t>
      </w:r>
      <w:proofErr w:type="spellStart"/>
      <w:r w:rsidRPr="004D7CEF">
        <w:rPr>
          <w:rFonts w:asciiTheme="minorHAnsi" w:hAnsiTheme="minorHAnsi" w:cstheme="minorHAnsi"/>
          <w:sz w:val="20"/>
        </w:rPr>
        <w:t>Peatland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Ecosystem Services: Current UK policy and future challenges in a changing world. </w:t>
      </w:r>
      <w:proofErr w:type="gramStart"/>
      <w:r w:rsidRPr="004D7CEF">
        <w:rPr>
          <w:rFonts w:asciiTheme="minorHAnsi" w:hAnsiTheme="minorHAnsi" w:cstheme="minorHAnsi"/>
          <w:i/>
          <w:sz w:val="20"/>
        </w:rPr>
        <w:t>Scottish Geographical Journal</w:t>
      </w:r>
      <w:r w:rsidRPr="004D7CEF">
        <w:rPr>
          <w:rFonts w:asciiTheme="minorHAnsi" w:hAnsiTheme="minorHAnsi" w:cstheme="minorHAnsi"/>
          <w:sz w:val="20"/>
        </w:rPr>
        <w:t>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</w:rPr>
        <w:t>127, 209-230.</w:t>
      </w:r>
      <w:proofErr w:type="gramEnd"/>
    </w:p>
    <w:p w14:paraId="1265A05D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gramStart"/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and Gibbons J. (2011) The effect of individual ‘ability to choose’ (scale heterogeneity) on the valuation of environmental goods.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r w:rsidRPr="004D7CEF">
        <w:rPr>
          <w:rFonts w:asciiTheme="minorHAnsi" w:hAnsiTheme="minorHAnsi" w:cstheme="minorHAnsi"/>
          <w:bCs/>
          <w:i/>
          <w:sz w:val="20"/>
        </w:rPr>
        <w:t>Ecological Economics</w:t>
      </w:r>
      <w:r w:rsidRPr="004D7CEF">
        <w:rPr>
          <w:rFonts w:asciiTheme="minorHAnsi" w:hAnsiTheme="minorHAnsi" w:cstheme="minorHAnsi"/>
          <w:bCs/>
          <w:sz w:val="20"/>
        </w:rPr>
        <w:t xml:space="preserve">. 70. 2250-2257. </w:t>
      </w:r>
    </w:p>
    <w:p w14:paraId="5FC5CA74" w14:textId="77777777" w:rsidR="004D7CEF" w:rsidRPr="004D7CEF" w:rsidRDefault="004D7CEF" w:rsidP="004D7CEF">
      <w:pPr>
        <w:autoSpaceDE w:val="0"/>
        <w:autoSpaceDN w:val="0"/>
        <w:adjustRightInd w:val="0"/>
        <w:spacing w:after="120" w:line="240" w:lineRule="auto"/>
        <w:ind w:left="425" w:hanging="425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sz w:val="20"/>
        </w:rPr>
        <w:t xml:space="preserve">Conrad, </w:t>
      </w:r>
      <w:proofErr w:type="spellStart"/>
      <w:r w:rsidRPr="004D7CEF">
        <w:rPr>
          <w:rFonts w:asciiTheme="minorHAnsi" w:hAnsiTheme="minorHAnsi" w:cstheme="minorHAnsi"/>
          <w:sz w:val="20"/>
        </w:rPr>
        <w:t>Cassar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Jones, </w:t>
      </w:r>
      <w:proofErr w:type="spellStart"/>
      <w:r w:rsidRPr="004D7CEF">
        <w:rPr>
          <w:rFonts w:asciiTheme="minorHAnsi" w:hAnsiTheme="minorHAnsi" w:cstheme="minorHAnsi"/>
          <w:sz w:val="20"/>
        </w:rPr>
        <w:t>Eiter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sz w:val="20"/>
        </w:rPr>
        <w:t>Izakovicova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sz w:val="20"/>
        </w:rPr>
        <w:t>Barankova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</w:t>
      </w:r>
      <w:r w:rsidRPr="004D7CEF">
        <w:rPr>
          <w:rFonts w:asciiTheme="minorHAnsi" w:hAnsiTheme="minorHAnsi" w:cstheme="minorHAnsi"/>
          <w:b/>
          <w:sz w:val="20"/>
        </w:rPr>
        <w:t>Christie</w:t>
      </w:r>
      <w:r w:rsidRPr="004D7CEF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4D7CEF">
        <w:rPr>
          <w:rFonts w:asciiTheme="minorHAnsi" w:hAnsiTheme="minorHAnsi" w:cstheme="minorHAnsi"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(2011) Rhetoric and Reporting of Public Participation in Landscape Policy. </w:t>
      </w:r>
      <w:proofErr w:type="gramStart"/>
      <w:r w:rsidRPr="004D7CEF">
        <w:rPr>
          <w:rFonts w:asciiTheme="minorHAnsi" w:hAnsiTheme="minorHAnsi" w:cstheme="minorHAnsi"/>
          <w:i/>
          <w:sz w:val="20"/>
        </w:rPr>
        <w:t>Journal of Environmental Policy and Planning</w:t>
      </w:r>
      <w:r w:rsidRPr="004D7CEF">
        <w:rPr>
          <w:rFonts w:asciiTheme="minorHAnsi" w:hAnsiTheme="minorHAnsi" w:cstheme="minorHAnsi"/>
          <w:sz w:val="20"/>
        </w:rPr>
        <w:t>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13(1), 23 – 47. </w:t>
      </w:r>
    </w:p>
    <w:p w14:paraId="41F4A699" w14:textId="77777777" w:rsidR="004D7CEF" w:rsidRPr="004D7CEF" w:rsidRDefault="004D7CEF" w:rsidP="004D7CEF">
      <w:pPr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sz w:val="20"/>
        </w:rPr>
        <w:t xml:space="preserve">Conrad L, </w:t>
      </w:r>
      <w:proofErr w:type="spellStart"/>
      <w:r w:rsidRPr="004D7CEF">
        <w:rPr>
          <w:rFonts w:asciiTheme="minorHAnsi" w:hAnsiTheme="minorHAnsi" w:cstheme="minorHAnsi"/>
          <w:sz w:val="20"/>
        </w:rPr>
        <w:t>Cassar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LF, </w:t>
      </w: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4D7CEF">
        <w:rPr>
          <w:rFonts w:asciiTheme="minorHAnsi" w:hAnsiTheme="minorHAnsi" w:cstheme="minorHAnsi"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I (2011). Hearing but not listening? </w:t>
      </w:r>
      <w:proofErr w:type="gramStart"/>
      <w:r w:rsidRPr="004D7CEF">
        <w:rPr>
          <w:rFonts w:asciiTheme="minorHAnsi" w:hAnsiTheme="minorHAnsi" w:cstheme="minorHAnsi"/>
          <w:sz w:val="20"/>
        </w:rPr>
        <w:t>A participatory assessment of public participation in planning.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r w:rsidRPr="004D7CEF">
        <w:rPr>
          <w:rFonts w:asciiTheme="minorHAnsi" w:hAnsiTheme="minorHAnsi" w:cstheme="minorHAnsi"/>
          <w:i/>
          <w:sz w:val="20"/>
        </w:rPr>
        <w:t>Environment and Planning C: Government and Policy</w:t>
      </w:r>
      <w:r w:rsidRPr="004D7CEF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29 (5), 761-782.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(Paper selected as ‘Editors Choice’)</w:t>
      </w:r>
    </w:p>
    <w:p w14:paraId="61A808FB" w14:textId="77777777" w:rsidR="004D7CEF" w:rsidRPr="004D7CEF" w:rsidRDefault="004D7CEF" w:rsidP="004D7CEF">
      <w:pPr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bCs/>
          <w:sz w:val="20"/>
        </w:rPr>
        <w:t xml:space="preserve">Conrad L,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I and </w:t>
      </w: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(2011) </w:t>
      </w:r>
      <w:proofErr w:type="gramStart"/>
      <w:r w:rsidRPr="004D7CEF">
        <w:rPr>
          <w:rFonts w:asciiTheme="minorHAnsi" w:hAnsiTheme="minorHAnsi" w:cstheme="minorHAnsi"/>
          <w:sz w:val="20"/>
        </w:rPr>
        <w:t>Is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research keeping up with changes in landscape policy? </w:t>
      </w:r>
      <w:proofErr w:type="gramStart"/>
      <w:r w:rsidRPr="004D7CEF">
        <w:rPr>
          <w:rFonts w:asciiTheme="minorHAnsi" w:hAnsiTheme="minorHAnsi" w:cstheme="minorHAnsi"/>
          <w:sz w:val="20"/>
        </w:rPr>
        <w:t>A review of the literature.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i/>
          <w:sz w:val="20"/>
        </w:rPr>
        <w:t xml:space="preserve">Journal of Environmental </w:t>
      </w:r>
      <w:r w:rsidRPr="004D7CEF">
        <w:rPr>
          <w:rFonts w:asciiTheme="minorHAnsi" w:hAnsiTheme="minorHAnsi" w:cstheme="minorHAnsi"/>
          <w:sz w:val="20"/>
        </w:rPr>
        <w:t>Management.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sz w:val="20"/>
        </w:rPr>
        <w:t>92 (9), 2097-2108.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</w:p>
    <w:p w14:paraId="066D7761" w14:textId="77777777" w:rsidR="004D7CEF" w:rsidRPr="004D7CEF" w:rsidRDefault="004D7CEF" w:rsidP="004D7CEF">
      <w:pPr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sz w:val="20"/>
        </w:rPr>
        <w:t xml:space="preserve">Kenter J, Hyde T, </w:t>
      </w: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4D7CEF">
        <w:rPr>
          <w:rFonts w:asciiTheme="minorHAnsi" w:hAnsiTheme="minorHAnsi" w:cstheme="minorHAnsi"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I (2011).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 </w:t>
      </w:r>
      <w:proofErr w:type="gramStart"/>
      <w:r w:rsidRPr="004D7CEF">
        <w:rPr>
          <w:rFonts w:asciiTheme="minorHAnsi" w:hAnsiTheme="minorHAnsi" w:cstheme="minorHAnsi"/>
          <w:sz w:val="20"/>
        </w:rPr>
        <w:t>The importance of deliberation in valuing ecosystem services in developing countries – evidence from the Solomon Islands.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r w:rsidRPr="004D7CEF">
        <w:rPr>
          <w:rFonts w:asciiTheme="minorHAnsi" w:hAnsiTheme="minorHAnsi" w:cstheme="minorHAnsi"/>
          <w:i/>
          <w:sz w:val="20"/>
        </w:rPr>
        <w:t>Global Environmental Change Human and Policy Dimensions, 21(2), 505-521</w:t>
      </w:r>
      <w:r w:rsidRPr="004D7CEF">
        <w:rPr>
          <w:rFonts w:asciiTheme="minorHAnsi" w:hAnsiTheme="minorHAnsi" w:cstheme="minorHAnsi"/>
          <w:sz w:val="20"/>
        </w:rPr>
        <w:t xml:space="preserve">. </w:t>
      </w:r>
      <w:r w:rsidRPr="004D7CEF">
        <w:rPr>
          <w:rFonts w:asciiTheme="minorHAnsi" w:hAnsiTheme="minorHAnsi" w:cstheme="minorHAnsi"/>
          <w:noProof/>
          <w:sz w:val="20"/>
          <w:lang w:val="en-US"/>
        </w:rPr>
        <w:drawing>
          <wp:inline distT="0" distB="0" distL="0" distR="0" wp14:anchorId="6EBA1BC7" wp14:editId="74C88625">
            <wp:extent cx="8255" cy="95250"/>
            <wp:effectExtent l="0" t="0" r="0" b="0"/>
            <wp:docPr id="6" name="Picture 6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EF">
        <w:rPr>
          <w:rFonts w:asciiTheme="minorHAnsi" w:hAnsiTheme="minorHAnsi" w:cstheme="minorHAnsi"/>
          <w:sz w:val="20"/>
        </w:rPr>
        <w:t xml:space="preserve"> </w:t>
      </w:r>
    </w:p>
    <w:p w14:paraId="308970D2" w14:textId="77777777" w:rsidR="004D7CEF" w:rsidRPr="004D7CEF" w:rsidRDefault="004D7CEF" w:rsidP="004D7CEF">
      <w:pPr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bCs/>
          <w:sz w:val="20"/>
        </w:rPr>
        <w:t xml:space="preserve">Conrad, L, </w:t>
      </w:r>
      <w:r w:rsidRPr="004D7CEF">
        <w:rPr>
          <w:rFonts w:asciiTheme="minorHAnsi" w:hAnsiTheme="minorHAnsi" w:cstheme="minorHAnsi"/>
          <w:b/>
          <w:bCs/>
          <w:sz w:val="20"/>
        </w:rPr>
        <w:t>Christie, M</w:t>
      </w:r>
      <w:r w:rsidRPr="004D7CEF">
        <w:rPr>
          <w:rFonts w:asciiTheme="minorHAnsi" w:hAnsiTheme="minorHAnsi" w:cstheme="minorHAnsi"/>
          <w:bCs/>
          <w:sz w:val="20"/>
        </w:rPr>
        <w:t xml:space="preserve">, and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>, I (2011).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Understanding public perceptions of landscape: A case study from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Gozo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Malta. </w:t>
      </w:r>
      <w:r w:rsidRPr="004D7CEF">
        <w:rPr>
          <w:rFonts w:asciiTheme="minorHAnsi" w:hAnsiTheme="minorHAnsi" w:cstheme="minorHAnsi"/>
          <w:bCs/>
          <w:i/>
          <w:sz w:val="20"/>
        </w:rPr>
        <w:t>Applied Geography</w:t>
      </w:r>
      <w:r w:rsidRPr="004D7CEF">
        <w:rPr>
          <w:rFonts w:asciiTheme="minorHAnsi" w:hAnsiTheme="minorHAnsi" w:cstheme="minorHAnsi"/>
          <w:bCs/>
          <w:sz w:val="20"/>
        </w:rPr>
        <w:t xml:space="preserve">. 31, 159 - 170 </w:t>
      </w:r>
      <w:r w:rsidRPr="004D7CEF">
        <w:rPr>
          <w:rFonts w:asciiTheme="minorHAnsi" w:hAnsiTheme="minorHAnsi" w:cstheme="minorHAnsi"/>
          <w:noProof/>
          <w:sz w:val="20"/>
          <w:lang w:val="en-US"/>
        </w:rPr>
        <w:drawing>
          <wp:inline distT="0" distB="0" distL="0" distR="0" wp14:anchorId="4BCF2629" wp14:editId="64F7E250">
            <wp:extent cx="7620" cy="96520"/>
            <wp:effectExtent l="0" t="0" r="0" b="0"/>
            <wp:docPr id="7" name="Picture 7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A050D" w14:textId="77777777" w:rsidR="004D7CEF" w:rsidRPr="004D7CEF" w:rsidRDefault="004D7CEF" w:rsidP="004D7CEF">
      <w:pPr>
        <w:spacing w:after="120" w:line="240" w:lineRule="auto"/>
        <w:ind w:left="425" w:hanging="425"/>
        <w:rPr>
          <w:rFonts w:asciiTheme="minorHAnsi" w:hAnsiTheme="minorHAnsi" w:cstheme="minorHAnsi"/>
          <w:b/>
          <w:bCs/>
          <w:sz w:val="20"/>
        </w:rPr>
      </w:pPr>
      <w:r w:rsidRPr="004D7CEF">
        <w:rPr>
          <w:rFonts w:asciiTheme="minorHAnsi" w:hAnsiTheme="minorHAnsi" w:cstheme="minorHAnsi"/>
          <w:b/>
          <w:sz w:val="20"/>
        </w:rPr>
        <w:t>2010</w:t>
      </w:r>
    </w:p>
    <w:p w14:paraId="3260989E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proofErr w:type="gramStart"/>
      <w:r w:rsidRPr="004D7CEF">
        <w:rPr>
          <w:rFonts w:asciiTheme="minorHAnsi" w:hAnsiTheme="minorHAnsi" w:cstheme="minorHAnsi"/>
          <w:bCs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, I,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Kesby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, M,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Evely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, A, Latham, I,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Wagatora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, D,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Hagasua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, J-E, Reed, M, S, </w:t>
      </w:r>
      <w:r w:rsidRPr="004D7CEF">
        <w:rPr>
          <w:rFonts w:asciiTheme="minorHAnsi" w:hAnsiTheme="minorHAnsi" w:cstheme="minorHAnsi"/>
          <w:b/>
          <w:bCs/>
          <w:sz w:val="20"/>
        </w:rPr>
        <w:t>Christie, M</w:t>
      </w:r>
      <w:r w:rsidRPr="004D7CEF">
        <w:rPr>
          <w:rFonts w:asciiTheme="minorHAnsi" w:hAnsiTheme="minorHAnsi" w:cstheme="minorHAnsi"/>
          <w:bCs/>
          <w:sz w:val="20"/>
        </w:rPr>
        <w:t xml:space="preserve"> (2010).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A three-tiered approach to participatory vulnerability assessment in the Solomon Islands.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Global Environmental Change.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20, 713-728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.,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doi:10.1016/j.gloenvcha.2010.04.011 </w:t>
      </w:r>
    </w:p>
    <w:p w14:paraId="3ECBB785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r w:rsidRPr="004D7CEF">
        <w:rPr>
          <w:rFonts w:asciiTheme="minorHAnsi" w:hAnsiTheme="minorHAnsi" w:cstheme="minorHAnsi"/>
          <w:bCs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, I,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Gamarra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, JGPJ, Fischer, J, Reed, MS, Stringer, LC, </w:t>
      </w:r>
      <w:r w:rsidRPr="004D7CEF">
        <w:rPr>
          <w:rFonts w:asciiTheme="minorHAnsi" w:hAnsiTheme="minorHAnsi" w:cstheme="minorHAnsi"/>
          <w:b/>
          <w:bCs/>
          <w:sz w:val="20"/>
        </w:rPr>
        <w:t>Christie, M</w:t>
      </w:r>
      <w:r w:rsidRPr="004D7CEF">
        <w:rPr>
          <w:rFonts w:asciiTheme="minorHAnsi" w:hAnsiTheme="minorHAnsi" w:cstheme="minorHAnsi"/>
          <w:bCs/>
          <w:sz w:val="20"/>
        </w:rPr>
        <w:t xml:space="preserve"> (2010) Adaptation strategies to reduce vulnerability to future environmental change.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Frontiers in Ecology and the Environment.</w:t>
      </w:r>
      <w:proofErr w:type="gramEnd"/>
      <w:r w:rsidRPr="004D7CEF">
        <w:rPr>
          <w:rStyle w:val="artdatevolumeissuepart"/>
          <w:rFonts w:asciiTheme="minorHAnsi" w:hAnsiTheme="minorHAnsi" w:cstheme="minorHAnsi"/>
          <w:sz w:val="20"/>
        </w:rPr>
        <w:t xml:space="preserve"> 8 (8</w:t>
      </w:r>
      <w:proofErr w:type="gramStart"/>
      <w:r w:rsidRPr="004D7CEF">
        <w:rPr>
          <w:rStyle w:val="artdatevolumeissuepart"/>
          <w:rFonts w:asciiTheme="minorHAnsi" w:hAnsiTheme="minorHAnsi" w:cstheme="minorHAnsi"/>
          <w:sz w:val="20"/>
        </w:rPr>
        <w:t xml:space="preserve">) </w:t>
      </w:r>
      <w:r w:rsidRPr="004D7CEF">
        <w:rPr>
          <w:rStyle w:val="artpages"/>
          <w:rFonts w:asciiTheme="minorHAnsi" w:hAnsiTheme="minorHAnsi" w:cstheme="minorHAnsi"/>
          <w:sz w:val="20"/>
        </w:rPr>
        <w:t xml:space="preserve"> 414</w:t>
      </w:r>
      <w:proofErr w:type="gramEnd"/>
      <w:r w:rsidRPr="004D7CEF">
        <w:rPr>
          <w:rStyle w:val="artpages"/>
          <w:rFonts w:asciiTheme="minorHAnsi" w:hAnsiTheme="minorHAnsi" w:cstheme="minorHAnsi"/>
          <w:sz w:val="20"/>
        </w:rPr>
        <w:t>-422</w:t>
      </w:r>
      <w:r w:rsidRPr="004D7CEF">
        <w:rPr>
          <w:rFonts w:asciiTheme="minorHAnsi" w:hAnsiTheme="minorHAnsi" w:cstheme="minorHAnsi"/>
          <w:bCs/>
          <w:sz w:val="20"/>
        </w:rPr>
        <w:t xml:space="preserve">. </w:t>
      </w:r>
    </w:p>
    <w:p w14:paraId="284C4628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Older</w:t>
      </w:r>
    </w:p>
    <w:p w14:paraId="112C2209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and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Azevedo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C (2009). Testing the Consistency Between Standard Contingent Valuation, Repeated Contingent Valuation, and Choice Experiments.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Journal of Agricultural Economics</w:t>
      </w:r>
      <w:r w:rsidRPr="004D7CEF">
        <w:rPr>
          <w:rFonts w:asciiTheme="minorHAnsi" w:hAnsiTheme="minorHAnsi" w:cstheme="minorHAnsi"/>
          <w:bCs/>
          <w:sz w:val="20"/>
        </w:rPr>
        <w:t xml:space="preserve"> 60(1), 154-170.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</w:p>
    <w:p w14:paraId="65225AE8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i/>
          <w:sz w:val="20"/>
        </w:rPr>
      </w:pPr>
      <w:proofErr w:type="gramStart"/>
      <w:r w:rsidRPr="004D7CEF">
        <w:rPr>
          <w:rFonts w:asciiTheme="minorHAnsi" w:hAnsiTheme="minorHAnsi" w:cstheme="minorHAnsi"/>
          <w:b/>
          <w:bCs/>
          <w:sz w:val="20"/>
        </w:rPr>
        <w:t xml:space="preserve">Christie M, </w:t>
      </w:r>
      <w:r w:rsidRPr="004D7CEF">
        <w:rPr>
          <w:rFonts w:asciiTheme="minorHAnsi" w:hAnsiTheme="minorHAnsi" w:cstheme="minorHAnsi"/>
          <w:bCs/>
          <w:sz w:val="20"/>
        </w:rPr>
        <w:t>Hanley, N and Hynes S. (2007).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Valuing enhancements to forest recreation using choice experiments and contingent behaviour methods.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Journal of Forest Economics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13(2), 75-102.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</w:p>
    <w:p w14:paraId="7206537D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lastRenderedPageBreak/>
        <w:t xml:space="preserve">Christie M </w:t>
      </w:r>
      <w:r w:rsidRPr="004D7CEF">
        <w:rPr>
          <w:rFonts w:asciiTheme="minorHAnsi" w:hAnsiTheme="minorHAnsi" w:cstheme="minorHAnsi"/>
          <w:bCs/>
          <w:sz w:val="20"/>
        </w:rPr>
        <w:t xml:space="preserve">(2007) An examination of the disparity between hypothetical and actual willingness to pay for Red Kite conservation using the contingent valuation method.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Canadian Journal of Agricultural Economics</w:t>
      </w:r>
      <w:r w:rsidRPr="004D7CEF">
        <w:rPr>
          <w:rFonts w:asciiTheme="minorHAnsi" w:hAnsiTheme="minorHAnsi" w:cstheme="minorHAnsi"/>
          <w:bCs/>
          <w:sz w:val="20"/>
        </w:rPr>
        <w:t xml:space="preserve"> 55, 159-169.</w:t>
      </w:r>
      <w:proofErr w:type="gramEnd"/>
    </w:p>
    <w:p w14:paraId="77BDE11C" w14:textId="77777777" w:rsidR="004D7CEF" w:rsidRPr="004D7CEF" w:rsidRDefault="004D7CEF" w:rsidP="004D7CEF">
      <w:pPr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 xml:space="preserve">Christie M, </w:t>
      </w:r>
      <w:r w:rsidRPr="004D7CEF">
        <w:rPr>
          <w:rFonts w:asciiTheme="minorHAnsi" w:hAnsiTheme="minorHAnsi" w:cstheme="minorHAnsi"/>
          <w:bCs/>
          <w:sz w:val="20"/>
        </w:rPr>
        <w:t xml:space="preserve">Hanley, N, Warren, J, Murphy K, Wright R and Hyde T. (2006)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Valuing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the diversity of biodiversity </w:t>
      </w:r>
      <w:r w:rsidRPr="004D7CEF">
        <w:rPr>
          <w:rFonts w:asciiTheme="minorHAnsi" w:hAnsiTheme="minorHAnsi" w:cstheme="minorHAnsi"/>
          <w:bCs/>
          <w:i/>
          <w:sz w:val="20"/>
        </w:rPr>
        <w:t>Ecological Economics.</w:t>
      </w:r>
      <w:r w:rsidRPr="004D7CEF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sz w:val="20"/>
        </w:rPr>
        <w:t>58(2), 304-317.</w:t>
      </w:r>
      <w:proofErr w:type="gramEnd"/>
    </w:p>
    <w:p w14:paraId="4A71F55E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i/>
          <w:iCs/>
          <w:sz w:val="20"/>
        </w:rPr>
      </w:pPr>
      <w:r w:rsidRPr="004D7CEF">
        <w:rPr>
          <w:rFonts w:asciiTheme="minorHAnsi" w:hAnsiTheme="minorHAnsi" w:cstheme="minorHAnsi"/>
          <w:bCs/>
          <w:sz w:val="20"/>
        </w:rPr>
        <w:t>Scott A,</w:t>
      </w:r>
      <w:r w:rsidRPr="004D7CEF">
        <w:rPr>
          <w:rFonts w:asciiTheme="minorHAnsi" w:hAnsiTheme="minorHAnsi" w:cstheme="minorHAnsi"/>
          <w:b/>
          <w:bCs/>
          <w:sz w:val="20"/>
        </w:rPr>
        <w:t xml:space="preserve"> Christie M</w:t>
      </w:r>
      <w:r w:rsidRPr="004D7CEF">
        <w:rPr>
          <w:rFonts w:asciiTheme="minorHAnsi" w:hAnsiTheme="minorHAnsi" w:cstheme="minorHAnsi"/>
          <w:bCs/>
          <w:sz w:val="20"/>
        </w:rPr>
        <w:t xml:space="preserve">, and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P. (2004) </w:t>
      </w:r>
      <w:r w:rsidRPr="004D7CEF">
        <w:rPr>
          <w:rStyle w:val="Strong"/>
          <w:rFonts w:asciiTheme="minorHAnsi" w:hAnsiTheme="minorHAnsi" w:cstheme="minorHAnsi"/>
          <w:sz w:val="20"/>
        </w:rPr>
        <w:t>Impact of the 2001 foot-and-mouth disease outbreak in Britain: implications for rural studies</w:t>
      </w:r>
      <w:r w:rsidRPr="004D7CEF">
        <w:rPr>
          <w:rFonts w:asciiTheme="minorHAnsi" w:hAnsiTheme="minorHAnsi" w:cstheme="minorHAnsi"/>
          <w:bCs/>
          <w:sz w:val="20"/>
        </w:rPr>
        <w:t xml:space="preserve">.  </w:t>
      </w:r>
      <w:r w:rsidRPr="004D7CEF">
        <w:rPr>
          <w:rFonts w:asciiTheme="minorHAnsi" w:hAnsiTheme="minorHAnsi" w:cstheme="minorHAnsi"/>
          <w:bCs/>
          <w:i/>
          <w:iCs/>
          <w:sz w:val="20"/>
        </w:rPr>
        <w:t xml:space="preserve">Journal of Rural Studies </w:t>
      </w:r>
      <w:r w:rsidRPr="004D7CEF">
        <w:rPr>
          <w:rFonts w:asciiTheme="minorHAnsi" w:hAnsiTheme="minorHAnsi" w:cstheme="minorHAnsi"/>
          <w:bCs/>
          <w:iCs/>
          <w:sz w:val="20"/>
        </w:rPr>
        <w:t>20(1), 1 – 14</w:t>
      </w:r>
      <w:r w:rsidRPr="004D7CEF">
        <w:rPr>
          <w:rFonts w:asciiTheme="minorHAnsi" w:hAnsiTheme="minorHAnsi" w:cstheme="minorHAnsi"/>
          <w:bCs/>
          <w:i/>
          <w:iCs/>
          <w:sz w:val="20"/>
        </w:rPr>
        <w:t xml:space="preserve">. </w:t>
      </w:r>
    </w:p>
    <w:p w14:paraId="10DEFD47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Cs/>
          <w:iCs/>
          <w:sz w:val="20"/>
        </w:rPr>
        <w:t>Scott A,</w:t>
      </w:r>
      <w:r w:rsidRPr="004D7CEF">
        <w:rPr>
          <w:rFonts w:asciiTheme="minorHAnsi" w:hAnsiTheme="minorHAnsi" w:cstheme="minorHAnsi"/>
          <w:b/>
          <w:bCs/>
          <w:iCs/>
          <w:sz w:val="20"/>
        </w:rPr>
        <w:t xml:space="preserve"> Christie M, </w:t>
      </w:r>
      <w:r w:rsidRPr="004D7CEF">
        <w:rPr>
          <w:rFonts w:asciiTheme="minorHAnsi" w:hAnsiTheme="minorHAnsi" w:cstheme="minorHAnsi"/>
          <w:bCs/>
          <w:iCs/>
          <w:sz w:val="20"/>
        </w:rPr>
        <w:t xml:space="preserve">and </w:t>
      </w:r>
      <w:proofErr w:type="spellStart"/>
      <w:r w:rsidRPr="004D7CEF">
        <w:rPr>
          <w:rFonts w:asciiTheme="minorHAnsi" w:hAnsiTheme="minorHAnsi" w:cstheme="minorHAnsi"/>
          <w:bCs/>
          <w:iCs/>
          <w:sz w:val="20"/>
        </w:rPr>
        <w:t>Tench</w:t>
      </w:r>
      <w:proofErr w:type="spellEnd"/>
      <w:r w:rsidRPr="004D7CEF">
        <w:rPr>
          <w:rFonts w:asciiTheme="minorHAnsi" w:hAnsiTheme="minorHAnsi" w:cstheme="minorHAnsi"/>
          <w:bCs/>
          <w:iCs/>
          <w:sz w:val="20"/>
        </w:rPr>
        <w:t xml:space="preserve"> H. (2003) Visitor payback: Panacea or Pandora’s box for conservation in the UK? </w:t>
      </w:r>
      <w:proofErr w:type="gramStart"/>
      <w:r w:rsidRPr="004D7CEF">
        <w:rPr>
          <w:rFonts w:asciiTheme="minorHAnsi" w:hAnsiTheme="minorHAnsi" w:cstheme="minorHAnsi"/>
          <w:bCs/>
          <w:i/>
          <w:iCs/>
          <w:sz w:val="20"/>
        </w:rPr>
        <w:t xml:space="preserve">Journal of Environmental Planning and Management </w:t>
      </w:r>
      <w:r w:rsidRPr="004D7CEF">
        <w:rPr>
          <w:rFonts w:asciiTheme="minorHAnsi" w:hAnsiTheme="minorHAnsi" w:cstheme="minorHAnsi"/>
          <w:bCs/>
          <w:iCs/>
          <w:sz w:val="20"/>
        </w:rPr>
        <w:t>46(4), 583-604.</w:t>
      </w:r>
      <w:proofErr w:type="gramEnd"/>
      <w:r w:rsidRPr="004D7CEF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55A7565F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(2001).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A comparison of alternative contingent valuation elicitation treatments for the evaluation of complex environmental policy.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Journal of Environmental Management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 xml:space="preserve">62(3), </w:t>
      </w:r>
      <w:r w:rsidRPr="004D7CEF">
        <w:rPr>
          <w:rFonts w:asciiTheme="minorHAnsi" w:hAnsiTheme="minorHAnsi" w:cstheme="minorHAnsi"/>
          <w:sz w:val="20"/>
        </w:rPr>
        <w:t>255-269.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</w:p>
    <w:p w14:paraId="0FA96297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, Crabtree B and </w:t>
      </w:r>
      <w:proofErr w:type="spellStart"/>
      <w:r w:rsidRPr="004D7CEF">
        <w:rPr>
          <w:rFonts w:asciiTheme="minorHAnsi" w:hAnsiTheme="minorHAnsi" w:cstheme="minorHAnsi"/>
          <w:sz w:val="20"/>
        </w:rPr>
        <w:t>Slee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B (2000</w:t>
      </w:r>
      <w:proofErr w:type="gramStart"/>
      <w:r w:rsidRPr="004D7CEF">
        <w:rPr>
          <w:rFonts w:asciiTheme="minorHAnsi" w:hAnsiTheme="minorHAnsi" w:cstheme="minorHAnsi"/>
          <w:sz w:val="20"/>
        </w:rPr>
        <w:t>)  An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economic assessment of recreation</w:t>
      </w:r>
      <w:r w:rsidRPr="004D7CEF">
        <w:rPr>
          <w:rFonts w:asciiTheme="minorHAnsi" w:hAnsiTheme="minorHAnsi" w:cstheme="minorHAnsi"/>
          <w:bCs/>
          <w:sz w:val="20"/>
        </w:rPr>
        <w:t xml:space="preserve"> policy in the Scottish countryside.  </w:t>
      </w:r>
      <w:proofErr w:type="gramStart"/>
      <w:r w:rsidRPr="004D7CEF">
        <w:rPr>
          <w:rFonts w:asciiTheme="minorHAnsi" w:hAnsiTheme="minorHAnsi" w:cstheme="minorHAnsi"/>
          <w:bCs/>
          <w:i/>
          <w:iCs/>
          <w:sz w:val="20"/>
        </w:rPr>
        <w:t>Scottish Geographical Journal</w:t>
      </w:r>
      <w:r w:rsidRPr="004D7CEF">
        <w:rPr>
          <w:rFonts w:asciiTheme="minorHAnsi" w:hAnsiTheme="minorHAnsi" w:cstheme="minorHAnsi"/>
          <w:bCs/>
          <w:sz w:val="20"/>
        </w:rPr>
        <w:t xml:space="preserve"> 116(2), 125-142.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</w:p>
    <w:p w14:paraId="7037F9CB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(1999).  Designing strategic recreation policy using contingent valuation.  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Journal of</w:t>
      </w:r>
      <w:r w:rsidRPr="004D7CEF">
        <w:rPr>
          <w:rFonts w:asciiTheme="minorHAnsi" w:hAnsiTheme="minorHAnsi" w:cstheme="minorHAnsi"/>
          <w:bCs/>
          <w:sz w:val="20"/>
        </w:rPr>
        <w:t xml:space="preserve"> </w:t>
      </w:r>
      <w:r w:rsidRPr="004D7CEF">
        <w:rPr>
          <w:rFonts w:asciiTheme="minorHAnsi" w:hAnsiTheme="minorHAnsi" w:cstheme="minorHAnsi"/>
          <w:bCs/>
          <w:i/>
          <w:sz w:val="20"/>
        </w:rPr>
        <w:t>Environmental Planning and Management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42(4), 547-564.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 </w:t>
      </w:r>
    </w:p>
    <w:p w14:paraId="2E76D0C4" w14:textId="77777777" w:rsidR="004D7CEF" w:rsidRPr="004D7CEF" w:rsidRDefault="004D7CEF" w:rsidP="004D7CEF">
      <w:pPr>
        <w:spacing w:line="240" w:lineRule="auto"/>
        <w:rPr>
          <w:rFonts w:asciiTheme="minorHAnsi" w:hAnsiTheme="minorHAnsi" w:cstheme="minorHAnsi"/>
          <w:sz w:val="20"/>
        </w:rPr>
      </w:pPr>
    </w:p>
    <w:p w14:paraId="1F33B7F6" w14:textId="77777777" w:rsidR="004D7CEF" w:rsidRPr="004D7CEF" w:rsidRDefault="004D7CEF" w:rsidP="004D7CEF">
      <w:pPr>
        <w:spacing w:after="120" w:line="240" w:lineRule="auto"/>
        <w:ind w:left="426" w:hanging="426"/>
        <w:jc w:val="center"/>
        <w:rPr>
          <w:rFonts w:asciiTheme="minorHAnsi" w:hAnsiTheme="minorHAnsi" w:cstheme="minorHAnsi"/>
          <w:b/>
          <w:bCs/>
          <w:sz w:val="20"/>
        </w:rPr>
      </w:pPr>
      <w:proofErr w:type="gramStart"/>
      <w:r w:rsidRPr="004D7CEF">
        <w:rPr>
          <w:rFonts w:asciiTheme="minorHAnsi" w:hAnsiTheme="minorHAnsi" w:cstheme="minorHAnsi"/>
          <w:b/>
          <w:bCs/>
          <w:sz w:val="20"/>
        </w:rPr>
        <w:t>Peer-reviewed publications under review / in prep.</w:t>
      </w:r>
      <w:proofErr w:type="gramEnd"/>
    </w:p>
    <w:p w14:paraId="1E251A28" w14:textId="77777777" w:rsidR="008A48CD" w:rsidRPr="004D7CEF" w:rsidRDefault="008A48CD" w:rsidP="008A48CD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I (2012). </w:t>
      </w:r>
      <w:proofErr w:type="gramStart"/>
      <w:r w:rsidRPr="004D7CEF">
        <w:rPr>
          <w:rFonts w:asciiTheme="minorHAnsi" w:hAnsiTheme="minorHAnsi" w:cstheme="minorHAnsi"/>
          <w:sz w:val="20"/>
        </w:rPr>
        <w:t>An Evaluation of Economic and Non-economic Techniques for Assessing the Importance of Biodiversity to People in Developing Countries.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r w:rsidRPr="004D7CEF">
        <w:rPr>
          <w:rFonts w:asciiTheme="minorHAnsi" w:hAnsiTheme="minorHAnsi" w:cstheme="minorHAnsi"/>
          <w:i/>
          <w:sz w:val="20"/>
        </w:rPr>
        <w:t>Ecological Economics</w:t>
      </w:r>
      <w:r w:rsidRPr="004D7CEF">
        <w:rPr>
          <w:rFonts w:asciiTheme="minorHAnsi" w:hAnsiTheme="minorHAnsi" w:cstheme="minorHAnsi"/>
          <w:sz w:val="20"/>
        </w:rPr>
        <w:t xml:space="preserve"> (Accepted subject to minor revisions) </w:t>
      </w:r>
    </w:p>
    <w:p w14:paraId="10693671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sz w:val="20"/>
        </w:rPr>
        <w:t>de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Groot R, Brander L, </w:t>
      </w: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, Bernard F, v </w:t>
      </w:r>
      <w:proofErr w:type="spellStart"/>
      <w:r w:rsidRPr="004D7CEF">
        <w:rPr>
          <w:rFonts w:asciiTheme="minorHAnsi" w:hAnsiTheme="minorHAnsi" w:cstheme="minorHAnsi"/>
          <w:sz w:val="20"/>
        </w:rPr>
        <w:t>Beukering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P, </w:t>
      </w:r>
      <w:proofErr w:type="spellStart"/>
      <w:r w:rsidRPr="004D7CEF">
        <w:rPr>
          <w:rFonts w:asciiTheme="minorHAnsi" w:hAnsiTheme="minorHAnsi" w:cstheme="minorHAnsi"/>
          <w:sz w:val="20"/>
        </w:rPr>
        <w:t>Braat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L, </w:t>
      </w:r>
      <w:proofErr w:type="spellStart"/>
      <w:r w:rsidRPr="004D7CEF">
        <w:rPr>
          <w:rFonts w:asciiTheme="minorHAnsi" w:hAnsiTheme="minorHAnsi" w:cstheme="minorHAnsi"/>
          <w:sz w:val="20"/>
        </w:rPr>
        <w:t>Costanza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R, Crossman N, </w:t>
      </w:r>
      <w:proofErr w:type="spellStart"/>
      <w:r w:rsidRPr="004D7CEF">
        <w:rPr>
          <w:rFonts w:asciiTheme="minorHAnsi" w:hAnsiTheme="minorHAnsi" w:cstheme="minorHAnsi"/>
          <w:sz w:val="20"/>
        </w:rPr>
        <w:t>Ghermandi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A, Hein L, </w:t>
      </w:r>
      <w:proofErr w:type="spellStart"/>
      <w:r w:rsidRPr="004D7CEF">
        <w:rPr>
          <w:rFonts w:asciiTheme="minorHAnsi" w:hAnsiTheme="minorHAnsi" w:cstheme="minorHAnsi"/>
          <w:sz w:val="20"/>
        </w:rPr>
        <w:t>Hussain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S, Kumar P, </w:t>
      </w:r>
      <w:proofErr w:type="spellStart"/>
      <w:r w:rsidRPr="004D7CEF">
        <w:rPr>
          <w:rFonts w:asciiTheme="minorHAnsi" w:hAnsiTheme="minorHAnsi" w:cstheme="minorHAnsi"/>
          <w:sz w:val="20"/>
        </w:rPr>
        <w:t>McVittie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A, </w:t>
      </w:r>
      <w:proofErr w:type="spellStart"/>
      <w:r w:rsidRPr="004D7CEF">
        <w:rPr>
          <w:rFonts w:asciiTheme="minorHAnsi" w:hAnsiTheme="minorHAnsi" w:cstheme="minorHAnsi"/>
          <w:sz w:val="20"/>
        </w:rPr>
        <w:t>vd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D7CEF">
        <w:rPr>
          <w:rFonts w:asciiTheme="minorHAnsi" w:hAnsiTheme="minorHAnsi" w:cstheme="minorHAnsi"/>
          <w:sz w:val="20"/>
        </w:rPr>
        <w:t>Ploeg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S, </w:t>
      </w:r>
      <w:proofErr w:type="spellStart"/>
      <w:r w:rsidRPr="004D7CEF">
        <w:rPr>
          <w:rFonts w:asciiTheme="minorHAnsi" w:hAnsiTheme="minorHAnsi" w:cstheme="minorHAnsi"/>
          <w:sz w:val="20"/>
        </w:rPr>
        <w:t>Portela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R, Rodriguez RC (2012). </w:t>
      </w:r>
      <w:proofErr w:type="gramStart"/>
      <w:r w:rsidRPr="004D7CEF">
        <w:rPr>
          <w:rFonts w:asciiTheme="minorHAnsi" w:hAnsiTheme="minorHAnsi" w:cstheme="minorHAnsi"/>
          <w:sz w:val="20"/>
        </w:rPr>
        <w:t>Global estimates of monetary values of ecosystems and their services.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r w:rsidRPr="004D7CEF">
        <w:rPr>
          <w:rFonts w:asciiTheme="minorHAnsi" w:hAnsiTheme="minorHAnsi" w:cstheme="minorHAnsi"/>
          <w:i/>
          <w:sz w:val="20"/>
        </w:rPr>
        <w:t>Ecosystem Services</w:t>
      </w:r>
      <w:r w:rsidRPr="004D7CEF">
        <w:rPr>
          <w:rFonts w:asciiTheme="minorHAnsi" w:hAnsiTheme="minorHAnsi" w:cstheme="minorHAnsi"/>
          <w:sz w:val="20"/>
        </w:rPr>
        <w:t xml:space="preserve"> (Under review)</w:t>
      </w:r>
    </w:p>
    <w:p w14:paraId="2F5A5296" w14:textId="77777777" w:rsidR="008A48CD" w:rsidRPr="004D7CEF" w:rsidRDefault="008A48CD" w:rsidP="008A48CD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r w:rsidRPr="004D7CEF">
        <w:rPr>
          <w:rFonts w:asciiTheme="minorHAnsi" w:hAnsiTheme="minorHAnsi" w:cstheme="minorHAnsi"/>
          <w:bCs/>
          <w:sz w:val="20"/>
        </w:rPr>
        <w:t>Dzanja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J, </w:t>
      </w:r>
      <w:proofErr w:type="spellStart"/>
      <w:proofErr w:type="gramStart"/>
      <w:r w:rsidRPr="004D7CEF">
        <w:rPr>
          <w:rFonts w:asciiTheme="minorHAnsi" w:hAnsiTheme="minorHAnsi" w:cstheme="minorHAnsi"/>
          <w:bCs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>, I and Christie M.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(2012).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The influence of social capital on rural household welfare in Malawi.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Journal of Agricultural Economics</w:t>
      </w:r>
      <w:r w:rsidRPr="004D7CEF">
        <w:rPr>
          <w:rFonts w:asciiTheme="minorHAnsi" w:hAnsiTheme="minorHAnsi" w:cstheme="minorHAnsi"/>
          <w:bCs/>
          <w:sz w:val="20"/>
        </w:rPr>
        <w:t xml:space="preserve"> (Under review).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</w:p>
    <w:p w14:paraId="371F0D8C" w14:textId="77777777" w:rsidR="008A48CD" w:rsidRPr="004D7CEF" w:rsidRDefault="008A48CD" w:rsidP="008A48CD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proofErr w:type="gramStart"/>
      <w:r w:rsidRPr="004D7CEF">
        <w:rPr>
          <w:rFonts w:asciiTheme="minorHAnsi" w:hAnsiTheme="minorHAnsi" w:cstheme="minorHAnsi"/>
          <w:bCs/>
          <w:sz w:val="20"/>
        </w:rPr>
        <w:t>Dzanja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J,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>, I and Christie M. (2012) Characterizing Social Capital in Central Malawi using a Nested Latent Class Model.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Quarterly</w:t>
      </w:r>
      <w:r w:rsidRPr="004D7CEF">
        <w:rPr>
          <w:rFonts w:asciiTheme="minorHAnsi" w:hAnsiTheme="minorHAnsi" w:cstheme="minorHAnsi"/>
          <w:bCs/>
          <w:sz w:val="20"/>
        </w:rPr>
        <w:t xml:space="preserve"> </w:t>
      </w:r>
      <w:r w:rsidRPr="004D7CEF">
        <w:rPr>
          <w:rFonts w:asciiTheme="minorHAnsi" w:hAnsiTheme="minorHAnsi" w:cstheme="minorHAnsi"/>
          <w:bCs/>
          <w:i/>
          <w:sz w:val="20"/>
        </w:rPr>
        <w:t xml:space="preserve">Journal of Economics </w:t>
      </w:r>
      <w:r w:rsidRPr="004D7CEF">
        <w:rPr>
          <w:rFonts w:asciiTheme="minorHAnsi" w:hAnsiTheme="minorHAnsi" w:cstheme="minorHAnsi"/>
          <w:bCs/>
          <w:sz w:val="20"/>
        </w:rPr>
        <w:t>(Under review).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</w:p>
    <w:p w14:paraId="3D579185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sz w:val="20"/>
        </w:rPr>
        <w:t xml:space="preserve">Colombo S, Hanley N, and </w:t>
      </w: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 (</w:t>
      </w:r>
      <w:proofErr w:type="gramStart"/>
      <w:r w:rsidRPr="004D7CEF">
        <w:rPr>
          <w:rFonts w:asciiTheme="minorHAnsi" w:hAnsiTheme="minorHAnsi" w:cstheme="minorHAnsi"/>
          <w:sz w:val="20"/>
        </w:rPr>
        <w:t>2012)What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are the consequences of ignoring attributes in choice experiments? </w:t>
      </w:r>
      <w:proofErr w:type="gramStart"/>
      <w:r w:rsidRPr="004D7CEF">
        <w:rPr>
          <w:rFonts w:asciiTheme="minorHAnsi" w:hAnsiTheme="minorHAnsi" w:cstheme="minorHAnsi"/>
          <w:sz w:val="20"/>
        </w:rPr>
        <w:t>An application to ecosystem service values.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r w:rsidRPr="004D7CEF">
        <w:rPr>
          <w:rFonts w:asciiTheme="minorHAnsi" w:hAnsiTheme="minorHAnsi" w:cstheme="minorHAnsi"/>
          <w:i/>
          <w:sz w:val="20"/>
        </w:rPr>
        <w:t>Ecological Economics</w:t>
      </w:r>
      <w:r w:rsidRPr="004D7CEF">
        <w:rPr>
          <w:rFonts w:asciiTheme="minorHAnsi" w:hAnsiTheme="minorHAnsi" w:cstheme="minorHAnsi"/>
          <w:sz w:val="20"/>
        </w:rPr>
        <w:t xml:space="preserve"> (In Prep)</w:t>
      </w:r>
    </w:p>
    <w:p w14:paraId="6376771A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r w:rsidRPr="004D7CEF">
        <w:rPr>
          <w:rFonts w:asciiTheme="minorHAnsi" w:hAnsiTheme="minorHAnsi" w:cstheme="minorHAnsi"/>
          <w:bCs/>
          <w:sz w:val="20"/>
        </w:rPr>
        <w:t>Dzanja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J, </w:t>
      </w:r>
      <w:proofErr w:type="spellStart"/>
      <w:proofErr w:type="gramStart"/>
      <w:r w:rsidRPr="004D7CEF">
        <w:rPr>
          <w:rFonts w:asciiTheme="minorHAnsi" w:hAnsiTheme="minorHAnsi" w:cstheme="minorHAnsi"/>
          <w:bCs/>
          <w:sz w:val="20"/>
        </w:rPr>
        <w:t>Gondwe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, S,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>, I and</w:t>
      </w:r>
      <w:r w:rsidRPr="004D7CEF">
        <w:rPr>
          <w:rFonts w:asciiTheme="minorHAnsi" w:hAnsiTheme="minorHAnsi" w:cstheme="minorHAnsi"/>
          <w:b/>
          <w:bCs/>
          <w:sz w:val="20"/>
        </w:rPr>
        <w:t xml:space="preserve"> Christie M.</w:t>
      </w:r>
      <w:proofErr w:type="gramEnd"/>
      <w:r w:rsidRPr="004D7CEF">
        <w:rPr>
          <w:rFonts w:asciiTheme="minorHAnsi" w:hAnsiTheme="minorHAnsi" w:cstheme="minorHAnsi"/>
          <w:b/>
          <w:bCs/>
          <w:sz w:val="20"/>
        </w:rPr>
        <w:t xml:space="preserve"> </w:t>
      </w:r>
      <w:r w:rsidRPr="004D7CEF">
        <w:rPr>
          <w:rFonts w:asciiTheme="minorHAnsi" w:hAnsiTheme="minorHAnsi" w:cstheme="minorHAnsi"/>
          <w:bCs/>
          <w:sz w:val="20"/>
        </w:rPr>
        <w:t xml:space="preserve">(2012). Social Capital and Rural Development Policy.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Journal of Development Studies</w:t>
      </w:r>
      <w:r w:rsidRPr="004D7CEF">
        <w:rPr>
          <w:rFonts w:asciiTheme="minorHAnsi" w:hAnsiTheme="minorHAnsi" w:cstheme="minorHAnsi"/>
          <w:bCs/>
          <w:sz w:val="20"/>
        </w:rPr>
        <w:t xml:space="preserve"> (In prep).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</w:p>
    <w:p w14:paraId="52C40DD7" w14:textId="77777777" w:rsid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 and others (2012).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Harnessing plant genetic resources to address global grand challenges: the impacts of Nagoya Protocol on the </w:t>
      </w:r>
      <w:proofErr w:type="gramStart"/>
      <w:r w:rsidRPr="004D7CEF">
        <w:rPr>
          <w:rFonts w:asciiTheme="minorHAnsi" w:hAnsiTheme="minorHAnsi" w:cstheme="minorHAnsi"/>
          <w:sz w:val="20"/>
        </w:rPr>
        <w:t>plant breeding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sector. (In Prep)</w:t>
      </w:r>
    </w:p>
    <w:p w14:paraId="4653D270" w14:textId="77777777" w:rsidR="00224362" w:rsidRPr="004D7CEF" w:rsidRDefault="00224362" w:rsidP="00224362">
      <w:pPr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bCs/>
          <w:sz w:val="20"/>
        </w:rPr>
        <w:t xml:space="preserve">Conrad L,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I and </w:t>
      </w: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(2012). </w:t>
      </w:r>
      <w:r w:rsidRPr="004D7CEF">
        <w:rPr>
          <w:rFonts w:asciiTheme="minorHAnsi" w:hAnsiTheme="minorHAnsi" w:cstheme="minorHAnsi"/>
          <w:sz w:val="20"/>
          <w:lang w:eastAsia="en-GB"/>
        </w:rPr>
        <w:t>Enhancing public input in managing landscape change: a proposed methodology</w:t>
      </w:r>
      <w:r w:rsidRPr="004D7CEF">
        <w:rPr>
          <w:rFonts w:asciiTheme="minorHAnsi" w:hAnsiTheme="minorHAnsi" w:cstheme="minorHAnsi"/>
          <w:bCs/>
          <w:sz w:val="20"/>
        </w:rPr>
        <w:t xml:space="preserve"> </w:t>
      </w:r>
      <w:r w:rsidRPr="004D7CEF">
        <w:rPr>
          <w:rFonts w:asciiTheme="minorHAnsi" w:hAnsiTheme="minorHAnsi" w:cstheme="minorHAnsi"/>
          <w:sz w:val="20"/>
        </w:rPr>
        <w:t xml:space="preserve">(In </w:t>
      </w:r>
      <w:r>
        <w:rPr>
          <w:rFonts w:asciiTheme="minorHAnsi" w:hAnsiTheme="minorHAnsi" w:cstheme="minorHAnsi"/>
          <w:sz w:val="20"/>
        </w:rPr>
        <w:t>Prep</w:t>
      </w:r>
      <w:r w:rsidRPr="004D7CEF">
        <w:rPr>
          <w:rFonts w:asciiTheme="minorHAnsi" w:hAnsiTheme="minorHAnsi" w:cstheme="minorHAnsi"/>
          <w:sz w:val="20"/>
        </w:rPr>
        <w:t>)</w:t>
      </w:r>
    </w:p>
    <w:p w14:paraId="18BCEAA8" w14:textId="77777777" w:rsidR="00224362" w:rsidRPr="004D7CEF" w:rsidRDefault="00224362" w:rsidP="004D7CEF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</w:p>
    <w:p w14:paraId="2282EBF3" w14:textId="77777777" w:rsidR="004D7CEF" w:rsidRDefault="004D7CEF">
      <w:pPr>
        <w:spacing w:line="240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13A2969B" w14:textId="77777777" w:rsidR="004D7CEF" w:rsidRPr="004D7CEF" w:rsidRDefault="004D7CEF" w:rsidP="004D7CEF">
      <w:pPr>
        <w:spacing w:line="240" w:lineRule="auto"/>
        <w:rPr>
          <w:rFonts w:asciiTheme="minorHAnsi" w:hAnsiTheme="minorHAnsi" w:cstheme="minorHAnsi"/>
          <w:sz w:val="20"/>
        </w:rPr>
      </w:pPr>
    </w:p>
    <w:p w14:paraId="5F787D2B" w14:textId="77777777" w:rsidR="004D7CEF" w:rsidRPr="004D7CEF" w:rsidRDefault="004D7CEF" w:rsidP="004D7CEF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 w:rsidRPr="004D7CEF">
        <w:rPr>
          <w:rFonts w:asciiTheme="minorHAnsi" w:hAnsiTheme="minorHAnsi" w:cstheme="minorHAnsi"/>
          <w:sz w:val="36"/>
        </w:rPr>
        <w:t>Books and book chapters</w:t>
      </w:r>
    </w:p>
    <w:p w14:paraId="2C66B1B0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sz w:val="20"/>
        </w:rPr>
        <w:t xml:space="preserve">Russell S, </w:t>
      </w:r>
      <w:proofErr w:type="spellStart"/>
      <w:r w:rsidRPr="004D7CEF">
        <w:rPr>
          <w:rFonts w:asciiTheme="minorHAnsi" w:hAnsiTheme="minorHAnsi" w:cstheme="minorHAnsi"/>
          <w:sz w:val="20"/>
        </w:rPr>
        <w:t>Blackstock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T</w:t>
      </w:r>
      <w:r w:rsidRPr="004D7CEF">
        <w:rPr>
          <w:rFonts w:asciiTheme="minorHAnsi" w:hAnsiTheme="minorHAnsi" w:cstheme="minorHAnsi"/>
          <w:b/>
          <w:sz w:val="20"/>
        </w:rPr>
        <w:t>, Christie M</w:t>
      </w:r>
      <w:r w:rsidRPr="004D7CEF">
        <w:rPr>
          <w:rFonts w:asciiTheme="minorHAnsi" w:hAnsiTheme="minorHAnsi" w:cstheme="minorHAnsi"/>
          <w:sz w:val="20"/>
        </w:rPr>
        <w:t xml:space="preserve">, Clarke M, Davies K, </w:t>
      </w:r>
      <w:proofErr w:type="spellStart"/>
      <w:r w:rsidRPr="004D7CEF">
        <w:rPr>
          <w:rFonts w:asciiTheme="minorHAnsi" w:hAnsiTheme="minorHAnsi" w:cstheme="minorHAnsi"/>
          <w:sz w:val="20"/>
        </w:rPr>
        <w:t>Duigan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C, Durance I, Elliot R, Evans H, </w:t>
      </w:r>
      <w:proofErr w:type="spellStart"/>
      <w:r w:rsidRPr="004D7CEF">
        <w:rPr>
          <w:rFonts w:asciiTheme="minorHAnsi" w:hAnsiTheme="minorHAnsi" w:cstheme="minorHAnsi"/>
          <w:sz w:val="20"/>
        </w:rPr>
        <w:t>Falzon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C, Frost P, </w:t>
      </w:r>
      <w:proofErr w:type="spellStart"/>
      <w:r w:rsidRPr="004D7CEF">
        <w:rPr>
          <w:rFonts w:asciiTheme="minorHAnsi" w:hAnsiTheme="minorHAnsi" w:cstheme="minorHAnsi"/>
          <w:sz w:val="20"/>
        </w:rPr>
        <w:t>Ginley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S, Hockley N, </w:t>
      </w:r>
      <w:proofErr w:type="spellStart"/>
      <w:r w:rsidRPr="004D7CEF">
        <w:rPr>
          <w:rFonts w:asciiTheme="minorHAnsi" w:hAnsiTheme="minorHAnsi" w:cstheme="minorHAnsi"/>
          <w:sz w:val="20"/>
        </w:rPr>
        <w:t>Hourahane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S, Jones B, Jones L, </w:t>
      </w:r>
      <w:proofErr w:type="spellStart"/>
      <w:r w:rsidRPr="004D7CEF">
        <w:rPr>
          <w:rFonts w:asciiTheme="minorHAnsi" w:hAnsiTheme="minorHAnsi" w:cstheme="minorHAnsi"/>
          <w:sz w:val="20"/>
        </w:rPr>
        <w:t>Lorn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J, Ogden P, </w:t>
      </w:r>
      <w:proofErr w:type="spellStart"/>
      <w:r w:rsidRPr="004D7CEF">
        <w:rPr>
          <w:rFonts w:asciiTheme="minorHAnsi" w:hAnsiTheme="minorHAnsi" w:cstheme="minorHAnsi"/>
          <w:sz w:val="20"/>
        </w:rPr>
        <w:t>Pagella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S, </w:t>
      </w:r>
      <w:proofErr w:type="spellStart"/>
      <w:r w:rsidRPr="004D7CEF">
        <w:rPr>
          <w:rFonts w:asciiTheme="minorHAnsi" w:hAnsiTheme="minorHAnsi" w:cstheme="minorHAnsi"/>
          <w:sz w:val="20"/>
        </w:rPr>
        <w:t>Pagella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T, </w:t>
      </w:r>
      <w:proofErr w:type="spellStart"/>
      <w:r w:rsidRPr="004D7CEF">
        <w:rPr>
          <w:rFonts w:asciiTheme="minorHAnsi" w:hAnsiTheme="minorHAnsi" w:cstheme="minorHAnsi"/>
          <w:sz w:val="20"/>
        </w:rPr>
        <w:t>Pawson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B, Reynolds B, Robinson D, Sanderson B, Sherry J, Skates J, Small E, Spence B, Thomas C (2011) </w:t>
      </w:r>
      <w:r w:rsidRPr="004D7CEF">
        <w:rPr>
          <w:rFonts w:asciiTheme="minorHAnsi" w:hAnsiTheme="minorHAnsi" w:cstheme="minorHAnsi"/>
          <w:i/>
          <w:sz w:val="20"/>
        </w:rPr>
        <w:t>Chapter 20 Status and Changes in Ecosystems and their Services to Society: Wales</w:t>
      </w:r>
      <w:r w:rsidRPr="004D7CEF">
        <w:rPr>
          <w:rFonts w:asciiTheme="minorHAnsi" w:hAnsiTheme="minorHAnsi" w:cstheme="minorHAnsi"/>
          <w:sz w:val="20"/>
        </w:rPr>
        <w:t xml:space="preserve">. In Bateman I et al. (Ed) UK National Ecosystem Assessment: Technical Report. </w:t>
      </w:r>
    </w:p>
    <w:p w14:paraId="7ABB8952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sz w:val="20"/>
        </w:rPr>
        <w:t>de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Groot, R, Kumar, P, </w:t>
      </w:r>
      <w:proofErr w:type="spellStart"/>
      <w:r w:rsidRPr="004D7CEF">
        <w:rPr>
          <w:rFonts w:asciiTheme="minorHAnsi" w:hAnsiTheme="minorHAnsi" w:cstheme="minorHAnsi"/>
          <w:sz w:val="20"/>
        </w:rPr>
        <w:t>Sukhdev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P, van </w:t>
      </w:r>
      <w:proofErr w:type="spellStart"/>
      <w:r w:rsidRPr="004D7CEF">
        <w:rPr>
          <w:rFonts w:asciiTheme="minorHAnsi" w:hAnsiTheme="minorHAnsi" w:cstheme="minorHAnsi"/>
          <w:sz w:val="20"/>
        </w:rPr>
        <w:t>Beukering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P, Brander, L, </w:t>
      </w:r>
      <w:r w:rsidRPr="004D7CEF">
        <w:rPr>
          <w:rFonts w:asciiTheme="minorHAnsi" w:hAnsiTheme="minorHAnsi" w:cstheme="minorHAnsi"/>
          <w:b/>
          <w:sz w:val="20"/>
        </w:rPr>
        <w:t xml:space="preserve">Christie, M, </w:t>
      </w:r>
      <w:r w:rsidRPr="004D7CEF">
        <w:rPr>
          <w:rFonts w:asciiTheme="minorHAnsi" w:hAnsiTheme="minorHAnsi" w:cstheme="minorHAnsi"/>
          <w:sz w:val="20"/>
        </w:rPr>
        <w:t xml:space="preserve">Crossman, N, </w:t>
      </w:r>
      <w:proofErr w:type="spellStart"/>
      <w:r w:rsidRPr="004D7CEF">
        <w:rPr>
          <w:rFonts w:asciiTheme="minorHAnsi" w:hAnsiTheme="minorHAnsi" w:cstheme="minorHAnsi"/>
          <w:sz w:val="20"/>
        </w:rPr>
        <w:t>Ghermandi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A, Hein, L, </w:t>
      </w:r>
      <w:proofErr w:type="spellStart"/>
      <w:r w:rsidRPr="004D7CEF">
        <w:rPr>
          <w:rFonts w:asciiTheme="minorHAnsi" w:hAnsiTheme="minorHAnsi" w:cstheme="minorHAnsi"/>
          <w:sz w:val="20"/>
        </w:rPr>
        <w:t>Hussian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S, Pitt, D, van der </w:t>
      </w:r>
      <w:proofErr w:type="spellStart"/>
      <w:r w:rsidRPr="004D7CEF">
        <w:rPr>
          <w:rFonts w:asciiTheme="minorHAnsi" w:hAnsiTheme="minorHAnsi" w:cstheme="minorHAnsi"/>
          <w:sz w:val="20"/>
        </w:rPr>
        <w:t>Ploeg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S, </w:t>
      </w:r>
      <w:proofErr w:type="spellStart"/>
      <w:r w:rsidRPr="004D7CEF">
        <w:rPr>
          <w:rFonts w:asciiTheme="minorHAnsi" w:hAnsiTheme="minorHAnsi" w:cstheme="minorHAnsi"/>
          <w:sz w:val="20"/>
        </w:rPr>
        <w:t>Portela</w:t>
      </w:r>
      <w:proofErr w:type="spellEnd"/>
      <w:r w:rsidRPr="004D7CEF">
        <w:rPr>
          <w:rFonts w:asciiTheme="minorHAnsi" w:hAnsiTheme="minorHAnsi" w:cstheme="minorHAnsi"/>
          <w:sz w:val="20"/>
        </w:rPr>
        <w:t>, R, Rodriguez, L</w:t>
      </w:r>
      <w:r w:rsidRPr="004D7CEF">
        <w:rPr>
          <w:rFonts w:asciiTheme="minorHAnsi" w:hAnsiTheme="minorHAnsi" w:cstheme="minorHAnsi"/>
          <w:b/>
          <w:sz w:val="20"/>
        </w:rPr>
        <w:t xml:space="preserve"> </w:t>
      </w:r>
      <w:r w:rsidRPr="004D7CEF">
        <w:rPr>
          <w:rFonts w:asciiTheme="minorHAnsi" w:hAnsiTheme="minorHAnsi" w:cstheme="minorHAnsi"/>
          <w:sz w:val="20"/>
        </w:rPr>
        <w:t xml:space="preserve"> (2010). </w:t>
      </w:r>
      <w:proofErr w:type="gramStart"/>
      <w:r w:rsidRPr="004D7CEF">
        <w:rPr>
          <w:rFonts w:asciiTheme="minorHAnsi" w:hAnsiTheme="minorHAnsi" w:cstheme="minorHAnsi"/>
          <w:sz w:val="20"/>
        </w:rPr>
        <w:t>Evidence on Estimates of Economic Value.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In Kumar et al (Ed). </w:t>
      </w:r>
      <w:r w:rsidRPr="004D7CEF">
        <w:rPr>
          <w:rFonts w:asciiTheme="minorHAnsi" w:hAnsiTheme="minorHAnsi" w:cstheme="minorHAnsi"/>
          <w:i/>
          <w:sz w:val="20"/>
        </w:rPr>
        <w:t>The Economics of Ecosystems and Biodiversity: The Ecological and Economic Foundations</w:t>
      </w:r>
      <w:r w:rsidRPr="004D7CEF">
        <w:rPr>
          <w:rFonts w:asciiTheme="minorHAnsi" w:hAnsiTheme="minorHAnsi" w:cstheme="minorHAnsi"/>
          <w:sz w:val="20"/>
        </w:rPr>
        <w:t xml:space="preserve"> (TEEB D0). </w:t>
      </w:r>
    </w:p>
    <w:p w14:paraId="07900D92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sz w:val="20"/>
        </w:rPr>
        <w:t>de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Groot, R, Fisher, B, </w:t>
      </w:r>
      <w:r w:rsidRPr="004D7CEF">
        <w:rPr>
          <w:rFonts w:asciiTheme="minorHAnsi" w:hAnsiTheme="minorHAnsi" w:cstheme="minorHAnsi"/>
          <w:b/>
          <w:sz w:val="20"/>
        </w:rPr>
        <w:t>Christie, M</w:t>
      </w:r>
      <w:r w:rsidRPr="004D7CEF">
        <w:rPr>
          <w:rFonts w:asciiTheme="minorHAnsi" w:hAnsiTheme="minorHAnsi" w:cstheme="minorHAnsi"/>
          <w:sz w:val="20"/>
        </w:rPr>
        <w:t xml:space="preserve"> (2010). Integrating the ecological and economic dimension in biodiversity and ecosystem service valuation. In Kumar et al (Ed). </w:t>
      </w:r>
      <w:r w:rsidRPr="004D7CEF">
        <w:rPr>
          <w:rFonts w:asciiTheme="minorHAnsi" w:hAnsiTheme="minorHAnsi" w:cstheme="minorHAnsi"/>
          <w:i/>
          <w:sz w:val="20"/>
        </w:rPr>
        <w:t>The Economics of Ecosystems and Biodiversity: The Ecological and Economic Foundations</w:t>
      </w:r>
      <w:r w:rsidRPr="004D7CEF">
        <w:rPr>
          <w:rFonts w:asciiTheme="minorHAnsi" w:hAnsiTheme="minorHAnsi" w:cstheme="minorHAnsi"/>
          <w:sz w:val="20"/>
        </w:rPr>
        <w:t xml:space="preserve"> (TEEB D0). </w:t>
      </w:r>
    </w:p>
    <w:p w14:paraId="3C655A67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spellStart"/>
      <w:r w:rsidRPr="004D7CEF">
        <w:rPr>
          <w:rFonts w:asciiTheme="minorHAnsi" w:hAnsiTheme="minorHAnsi" w:cstheme="minorHAnsi"/>
          <w:sz w:val="20"/>
        </w:rPr>
        <w:t>Pascual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U, </w:t>
      </w:r>
      <w:proofErr w:type="spellStart"/>
      <w:r w:rsidRPr="004D7CEF">
        <w:rPr>
          <w:rFonts w:asciiTheme="minorHAnsi" w:hAnsiTheme="minorHAnsi" w:cstheme="minorHAnsi"/>
          <w:sz w:val="20"/>
        </w:rPr>
        <w:t>Muradian</w:t>
      </w:r>
      <w:proofErr w:type="spellEnd"/>
      <w:r w:rsidRPr="004D7CEF">
        <w:rPr>
          <w:rFonts w:asciiTheme="minorHAnsi" w:hAnsiTheme="minorHAnsi" w:cstheme="minorHAnsi"/>
          <w:sz w:val="20"/>
        </w:rPr>
        <w:t>, R, Brander, L, Gómez-</w:t>
      </w:r>
      <w:proofErr w:type="spellStart"/>
      <w:r w:rsidRPr="004D7CEF">
        <w:rPr>
          <w:rFonts w:asciiTheme="minorHAnsi" w:hAnsiTheme="minorHAnsi" w:cstheme="minorHAnsi"/>
          <w:sz w:val="20"/>
        </w:rPr>
        <w:t>Baggethun</w:t>
      </w:r>
      <w:proofErr w:type="spellEnd"/>
      <w:r w:rsidRPr="004D7CEF">
        <w:rPr>
          <w:rFonts w:asciiTheme="minorHAnsi" w:hAnsiTheme="minorHAnsi" w:cstheme="minorHAnsi"/>
          <w:sz w:val="20"/>
        </w:rPr>
        <w:t>, E, Martín-</w:t>
      </w:r>
      <w:proofErr w:type="spellStart"/>
      <w:r w:rsidRPr="004D7CEF">
        <w:rPr>
          <w:rFonts w:asciiTheme="minorHAnsi" w:hAnsiTheme="minorHAnsi" w:cstheme="minorHAnsi"/>
          <w:sz w:val="20"/>
        </w:rPr>
        <w:t>López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B, </w:t>
      </w:r>
      <w:proofErr w:type="spellStart"/>
      <w:r w:rsidRPr="004D7CEF">
        <w:rPr>
          <w:rFonts w:asciiTheme="minorHAnsi" w:hAnsiTheme="minorHAnsi" w:cstheme="minorHAnsi"/>
          <w:sz w:val="20"/>
        </w:rPr>
        <w:t>Verma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M, </w:t>
      </w:r>
      <w:proofErr w:type="spellStart"/>
      <w:r w:rsidRPr="004D7CEF">
        <w:rPr>
          <w:rFonts w:asciiTheme="minorHAnsi" w:hAnsiTheme="minorHAnsi" w:cstheme="minorHAnsi"/>
          <w:sz w:val="20"/>
        </w:rPr>
        <w:t>Armsworth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P, </w:t>
      </w:r>
      <w:r w:rsidRPr="004D7CEF">
        <w:rPr>
          <w:rFonts w:asciiTheme="minorHAnsi" w:hAnsiTheme="minorHAnsi" w:cstheme="minorHAnsi"/>
          <w:b/>
          <w:sz w:val="20"/>
        </w:rPr>
        <w:t>Christie, M</w:t>
      </w:r>
      <w:r w:rsidRPr="004D7CE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sz w:val="20"/>
        </w:rPr>
        <w:t>Cornelissen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H, </w:t>
      </w:r>
      <w:proofErr w:type="spellStart"/>
      <w:r w:rsidRPr="004D7CEF">
        <w:rPr>
          <w:rFonts w:asciiTheme="minorHAnsi" w:hAnsiTheme="minorHAnsi" w:cstheme="minorHAnsi"/>
          <w:sz w:val="20"/>
        </w:rPr>
        <w:t>Eppink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F, Farley, J, Loomis, J, Pearson, L, </w:t>
      </w:r>
      <w:proofErr w:type="spellStart"/>
      <w:r w:rsidRPr="004D7CEF">
        <w:rPr>
          <w:rFonts w:asciiTheme="minorHAnsi" w:hAnsiTheme="minorHAnsi" w:cstheme="minorHAnsi"/>
          <w:sz w:val="20"/>
        </w:rPr>
        <w:t>Perrings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C, </w:t>
      </w:r>
      <w:proofErr w:type="spellStart"/>
      <w:r w:rsidRPr="004D7CEF">
        <w:rPr>
          <w:rFonts w:asciiTheme="minorHAnsi" w:hAnsiTheme="minorHAnsi" w:cstheme="minorHAnsi"/>
          <w:sz w:val="20"/>
        </w:rPr>
        <w:t>Polasky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S (2010) The economics of valuing ecosystem services and biodiversity. In Kumar et al (Ed). </w:t>
      </w:r>
      <w:r w:rsidRPr="004D7CEF">
        <w:rPr>
          <w:rFonts w:asciiTheme="minorHAnsi" w:hAnsiTheme="minorHAnsi" w:cstheme="minorHAnsi"/>
          <w:i/>
          <w:sz w:val="20"/>
        </w:rPr>
        <w:t>The Economics of Ecosystems and Biodiversity: The Ecological and Economic Foundations</w:t>
      </w:r>
      <w:r w:rsidRPr="004D7CEF">
        <w:rPr>
          <w:rFonts w:asciiTheme="minorHAnsi" w:hAnsiTheme="minorHAnsi" w:cstheme="minorHAnsi"/>
          <w:sz w:val="20"/>
        </w:rPr>
        <w:t xml:space="preserve"> (TEEB D0).</w:t>
      </w:r>
    </w:p>
    <w:p w14:paraId="1749FC62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sz w:val="20"/>
        </w:rPr>
        <w:t xml:space="preserve">Conrad, E., </w:t>
      </w:r>
      <w:r w:rsidRPr="004D7CEF">
        <w:rPr>
          <w:rFonts w:asciiTheme="minorHAnsi" w:hAnsiTheme="minorHAnsi" w:cstheme="minorHAnsi"/>
          <w:b/>
          <w:sz w:val="20"/>
        </w:rPr>
        <w:t>Christie, M</w:t>
      </w:r>
      <w:r w:rsidRPr="004D7CEF">
        <w:rPr>
          <w:rFonts w:asciiTheme="minorHAnsi" w:hAnsiTheme="minorHAnsi" w:cstheme="minorHAnsi"/>
          <w:sz w:val="20"/>
        </w:rPr>
        <w:t xml:space="preserve">. and </w:t>
      </w:r>
      <w:proofErr w:type="spellStart"/>
      <w:r w:rsidRPr="004D7CEF">
        <w:rPr>
          <w:rFonts w:asciiTheme="minorHAnsi" w:hAnsiTheme="minorHAnsi" w:cstheme="minorHAnsi"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sz w:val="20"/>
        </w:rPr>
        <w:t>, I. (2009).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Incorporating people’s perception into landscape planning: ethical challenges in dealing with diversity of opinion within a community. In E. Weber (ed.) </w:t>
      </w:r>
      <w:r w:rsidRPr="004D7CEF">
        <w:rPr>
          <w:rFonts w:asciiTheme="minorHAnsi" w:hAnsiTheme="minorHAnsi" w:cstheme="minorHAnsi"/>
          <w:i/>
          <w:sz w:val="20"/>
        </w:rPr>
        <w:t>Environmental Ethics: Sustainability and Education</w:t>
      </w:r>
      <w:r w:rsidRPr="004D7CEF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4D7CEF">
        <w:rPr>
          <w:rFonts w:asciiTheme="minorHAnsi" w:hAnsiTheme="minorHAnsi" w:cstheme="minorHAnsi"/>
          <w:sz w:val="20"/>
        </w:rPr>
        <w:t>The Inter-Disciplinary Press (E-book).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</w:p>
    <w:p w14:paraId="0C6402B6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 xml:space="preserve">Christie M </w:t>
      </w:r>
      <w:r w:rsidRPr="004D7CEF">
        <w:rPr>
          <w:rFonts w:asciiTheme="minorHAnsi" w:hAnsiTheme="minorHAnsi" w:cstheme="minorHAnsi"/>
          <w:bCs/>
          <w:sz w:val="20"/>
        </w:rPr>
        <w:t>and Hanley N</w:t>
      </w:r>
      <w:r w:rsidRPr="004D7CEF">
        <w:rPr>
          <w:rFonts w:asciiTheme="minorHAnsi" w:hAnsiTheme="minorHAnsi" w:cstheme="minorHAnsi"/>
          <w:b/>
          <w:bCs/>
          <w:sz w:val="20"/>
        </w:rPr>
        <w:t xml:space="preserve"> </w:t>
      </w:r>
      <w:r w:rsidRPr="004D7CEF">
        <w:rPr>
          <w:rFonts w:asciiTheme="minorHAnsi" w:hAnsiTheme="minorHAnsi" w:cstheme="minorHAnsi"/>
          <w:bCs/>
          <w:sz w:val="20"/>
        </w:rPr>
        <w:t xml:space="preserve">(2008).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‘</w:t>
      </w:r>
      <w:r w:rsidRPr="004D7CEF">
        <w:rPr>
          <w:rFonts w:asciiTheme="minorHAnsi" w:hAnsiTheme="minorHAnsi" w:cstheme="minorHAnsi"/>
          <w:sz w:val="20"/>
        </w:rPr>
        <w:t>Evaluation of heterogeneous preferences for forest recreation using choice experiments</w:t>
      </w:r>
      <w:r w:rsidRPr="004D7CEF">
        <w:rPr>
          <w:rFonts w:asciiTheme="minorHAnsi" w:hAnsiTheme="minorHAnsi" w:cstheme="minorHAnsi"/>
          <w:bCs/>
          <w:sz w:val="20"/>
        </w:rPr>
        <w:t xml:space="preserve">’ In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Birol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E and </w:t>
      </w:r>
      <w:proofErr w:type="spellStart"/>
      <w:r w:rsidRPr="004D7CEF">
        <w:rPr>
          <w:rFonts w:asciiTheme="minorHAnsi" w:hAnsiTheme="minorHAnsi" w:cstheme="minorHAnsi"/>
          <w:sz w:val="20"/>
        </w:rPr>
        <w:t>Koundouri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P </w:t>
      </w:r>
      <w:r w:rsidRPr="004D7CEF">
        <w:rPr>
          <w:rFonts w:asciiTheme="minorHAnsi" w:hAnsiTheme="minorHAnsi" w:cstheme="minorHAnsi"/>
          <w:i/>
          <w:sz w:val="20"/>
        </w:rPr>
        <w:t>Choice Experiments and Environmental Policy in Europe</w:t>
      </w:r>
      <w:r w:rsidRPr="004D7CEF">
        <w:rPr>
          <w:rFonts w:asciiTheme="minorHAnsi" w:hAnsiTheme="minorHAnsi" w:cstheme="minorHAnsi"/>
          <w:sz w:val="20"/>
        </w:rPr>
        <w:t>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 </w:t>
      </w:r>
      <w:proofErr w:type="gramStart"/>
      <w:r w:rsidRPr="004D7CEF">
        <w:rPr>
          <w:rFonts w:asciiTheme="minorHAnsi" w:hAnsiTheme="minorHAnsi" w:cstheme="minorHAnsi"/>
          <w:sz w:val="20"/>
        </w:rPr>
        <w:t>New Horizons in Environmental Economics Series.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Edward Elgar: Cheltenham.</w:t>
      </w:r>
    </w:p>
    <w:p w14:paraId="73C8C20D" w14:textId="77777777" w:rsidR="004D7CEF" w:rsidRPr="004D7CEF" w:rsidRDefault="004D7CEF" w:rsidP="004D7CEF">
      <w:pPr>
        <w:pStyle w:val="NormalWeb"/>
        <w:spacing w:before="0" w:beforeAutospacing="0" w:after="120" w:afterAutospacing="0"/>
        <w:ind w:left="425" w:hanging="425"/>
        <w:outlineLvl w:val="0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>, Hanley, N, Warren, J, Hyde, T, Murphy, K and Wright R (2007).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r w:rsidRPr="004D7CEF">
        <w:rPr>
          <w:rFonts w:asciiTheme="minorHAnsi" w:hAnsiTheme="minorHAnsi" w:cstheme="minorHAnsi"/>
          <w:iCs/>
          <w:sz w:val="20"/>
        </w:rPr>
        <w:t xml:space="preserve">Valuing ecological and anthropocentric concepts of biodiversity: a choice experiments application. </w:t>
      </w:r>
      <w:proofErr w:type="spellStart"/>
      <w:r w:rsidRPr="004D7CEF">
        <w:rPr>
          <w:rFonts w:asciiTheme="minorHAnsi" w:hAnsiTheme="minorHAnsi" w:cstheme="minorHAnsi"/>
          <w:sz w:val="20"/>
        </w:rPr>
        <w:t>Eds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D7CEF">
        <w:rPr>
          <w:rFonts w:asciiTheme="minorHAnsi" w:hAnsiTheme="minorHAnsi" w:cstheme="minorHAnsi"/>
          <w:sz w:val="20"/>
        </w:rPr>
        <w:t>Kontoleon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A, </w:t>
      </w:r>
      <w:proofErr w:type="spellStart"/>
      <w:r w:rsidRPr="004D7CEF">
        <w:rPr>
          <w:rFonts w:asciiTheme="minorHAnsi" w:hAnsiTheme="minorHAnsi" w:cstheme="minorHAnsi"/>
          <w:sz w:val="20"/>
        </w:rPr>
        <w:t>Pascual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U and Swanson T. </w:t>
      </w:r>
      <w:r w:rsidRPr="004D7CEF">
        <w:rPr>
          <w:rFonts w:asciiTheme="minorHAnsi" w:hAnsiTheme="minorHAnsi" w:cstheme="minorHAnsi"/>
          <w:i/>
          <w:sz w:val="20"/>
        </w:rPr>
        <w:t>Biodiversity Economics: Principles, Methods and Applications</w:t>
      </w:r>
      <w:r w:rsidRPr="004D7CEF">
        <w:rPr>
          <w:rFonts w:asciiTheme="minorHAnsi" w:hAnsiTheme="minorHAnsi" w:cstheme="minorHAnsi"/>
          <w:sz w:val="20"/>
        </w:rPr>
        <w:t xml:space="preserve">. Cambridge University Press: Cambridge. </w:t>
      </w:r>
    </w:p>
    <w:p w14:paraId="77C966ED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>, Hanley N, Warren J, Hyde T, Murphy K and Wright R (2006) ‘Valuing changes in farmland biodiversity using stated preference methods’. In Pearce D (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Eds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) </w:t>
      </w:r>
      <w:r w:rsidRPr="004D7CEF">
        <w:rPr>
          <w:rFonts w:asciiTheme="minorHAnsi" w:hAnsiTheme="minorHAnsi" w:cstheme="minorHAnsi"/>
          <w:bCs/>
          <w:i/>
          <w:sz w:val="20"/>
        </w:rPr>
        <w:t>Valuing the Environment in Developed Countries: Case Studies</w:t>
      </w:r>
      <w:r w:rsidRPr="004D7CEF">
        <w:rPr>
          <w:rFonts w:asciiTheme="minorHAnsi" w:hAnsiTheme="minorHAnsi" w:cstheme="minorHAnsi"/>
          <w:bCs/>
          <w:sz w:val="20"/>
        </w:rPr>
        <w:t xml:space="preserve">. Edward Elgar: Cheltenham. </w:t>
      </w:r>
    </w:p>
    <w:p w14:paraId="047E9C32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(2005) </w:t>
      </w:r>
      <w:r w:rsidRPr="004D7CEF">
        <w:rPr>
          <w:rFonts w:asciiTheme="minorHAnsi" w:hAnsiTheme="minorHAnsi" w:cstheme="minorHAnsi"/>
          <w:bCs/>
          <w:i/>
          <w:sz w:val="20"/>
        </w:rPr>
        <w:t xml:space="preserve">Book review: G.C </w:t>
      </w:r>
      <w:r w:rsidRPr="004D7CEF">
        <w:rPr>
          <w:rFonts w:asciiTheme="minorHAnsi" w:hAnsiTheme="minorHAnsi" w:cstheme="minorHAnsi"/>
          <w:bCs/>
          <w:sz w:val="20"/>
        </w:rPr>
        <w:t xml:space="preserve">van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Kooten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and H.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Folmer</w:t>
      </w:r>
      <w:proofErr w:type="spellEnd"/>
      <w:r w:rsidRPr="004D7CEF">
        <w:rPr>
          <w:rFonts w:asciiTheme="minorHAnsi" w:hAnsiTheme="minorHAnsi" w:cstheme="minorHAnsi"/>
          <w:bCs/>
          <w:i/>
          <w:sz w:val="20"/>
        </w:rPr>
        <w:t xml:space="preserve"> </w:t>
      </w:r>
      <w:r w:rsidRPr="004D7CEF">
        <w:rPr>
          <w:rFonts w:asciiTheme="minorHAnsi" w:hAnsiTheme="minorHAnsi" w:cstheme="minorHAnsi"/>
          <w:bCs/>
          <w:sz w:val="20"/>
        </w:rPr>
        <w:t xml:space="preserve">Land and Forest Economics, </w:t>
      </w:r>
      <w:r w:rsidRPr="004D7CEF">
        <w:rPr>
          <w:rFonts w:asciiTheme="minorHAnsi" w:hAnsiTheme="minorHAnsi" w:cstheme="minorHAnsi"/>
          <w:bCs/>
          <w:i/>
          <w:sz w:val="20"/>
        </w:rPr>
        <w:t xml:space="preserve">Journal of Rural Studies 21, </w:t>
      </w:r>
      <w:r w:rsidRPr="004D7CEF">
        <w:rPr>
          <w:rFonts w:asciiTheme="minorHAnsi" w:hAnsiTheme="minorHAnsi" w:cstheme="minorHAnsi"/>
          <w:bCs/>
          <w:sz w:val="20"/>
        </w:rPr>
        <w:t>373 – 378.</w:t>
      </w:r>
    </w:p>
    <w:p w14:paraId="083AD4A7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iCs/>
          <w:sz w:val="20"/>
        </w:rPr>
        <w:t>Christie M</w:t>
      </w:r>
      <w:r w:rsidRPr="004D7CEF">
        <w:rPr>
          <w:rFonts w:asciiTheme="minorHAnsi" w:hAnsiTheme="minorHAnsi" w:cstheme="minorHAnsi"/>
          <w:bCs/>
          <w:iCs/>
          <w:sz w:val="20"/>
        </w:rPr>
        <w:t xml:space="preserve">. (2001).  </w:t>
      </w:r>
      <w:proofErr w:type="gramStart"/>
      <w:r w:rsidRPr="004D7CEF">
        <w:rPr>
          <w:rFonts w:asciiTheme="minorHAnsi" w:hAnsiTheme="minorHAnsi" w:cstheme="minorHAnsi"/>
          <w:bCs/>
          <w:iCs/>
          <w:sz w:val="20"/>
        </w:rPr>
        <w:t>The economic impact of Welsh National Nature Reserves.</w:t>
      </w:r>
      <w:proofErr w:type="gramEnd"/>
      <w:r w:rsidRPr="004D7CEF">
        <w:rPr>
          <w:rFonts w:asciiTheme="minorHAnsi" w:hAnsiTheme="minorHAnsi" w:cstheme="minorHAnsi"/>
          <w:bCs/>
          <w:iCs/>
          <w:sz w:val="20"/>
        </w:rPr>
        <w:t xml:space="preserve">  In Byron and Sinclair (</w:t>
      </w:r>
      <w:proofErr w:type="spellStart"/>
      <w:r w:rsidRPr="004D7CEF">
        <w:rPr>
          <w:rFonts w:asciiTheme="minorHAnsi" w:hAnsiTheme="minorHAnsi" w:cstheme="minorHAnsi"/>
          <w:bCs/>
          <w:iCs/>
          <w:sz w:val="20"/>
        </w:rPr>
        <w:t>Eds</w:t>
      </w:r>
      <w:proofErr w:type="spellEnd"/>
      <w:r w:rsidRPr="004D7CEF">
        <w:rPr>
          <w:rFonts w:asciiTheme="minorHAnsi" w:hAnsiTheme="minorHAnsi" w:cstheme="minorHAnsi"/>
          <w:bCs/>
          <w:iCs/>
          <w:sz w:val="20"/>
        </w:rPr>
        <w:t xml:space="preserve">) </w:t>
      </w:r>
      <w:r w:rsidRPr="004D7CEF">
        <w:rPr>
          <w:rFonts w:asciiTheme="minorHAnsi" w:hAnsiTheme="minorHAnsi" w:cstheme="minorHAnsi"/>
          <w:bCs/>
          <w:i/>
          <w:iCs/>
          <w:sz w:val="20"/>
        </w:rPr>
        <w:t xml:space="preserve">Community Development on the North Atlantic Margin.  </w:t>
      </w:r>
      <w:r w:rsidRPr="004D7CEF">
        <w:rPr>
          <w:rFonts w:asciiTheme="minorHAnsi" w:hAnsiTheme="minorHAnsi" w:cstheme="minorHAnsi"/>
          <w:bCs/>
          <w:sz w:val="20"/>
        </w:rPr>
        <w:t xml:space="preserve">Aldershot: 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Ashgate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Publishing Co.</w:t>
      </w:r>
    </w:p>
    <w:p w14:paraId="53FCBDC5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Slee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B, Crabtree B (1999).  An economic evaluation of the provision of recreational opportunities:  The Grampian Region.  In: Byron and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Hutson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(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Eds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). 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Local Enterprise on the North Atlantic Margin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Aldershot: 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Ashgate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Publishing </w:t>
      </w:r>
    </w:p>
    <w:p w14:paraId="220903C3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(1996).  </w:t>
      </w:r>
      <w:proofErr w:type="gramStart"/>
      <w:r w:rsidRPr="004D7CEF">
        <w:rPr>
          <w:rFonts w:asciiTheme="minorHAnsi" w:hAnsiTheme="minorHAnsi" w:cstheme="minorHAnsi"/>
          <w:bCs/>
          <w:sz w:val="20"/>
        </w:rPr>
        <w:t>The economic benefits of countryside improvements.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 In: 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Etchell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(Ed), </w:t>
      </w:r>
      <w:r w:rsidRPr="004D7CEF">
        <w:rPr>
          <w:rFonts w:asciiTheme="minorHAnsi" w:hAnsiTheme="minorHAnsi" w:cstheme="minorHAnsi"/>
          <w:bCs/>
          <w:i/>
          <w:sz w:val="20"/>
        </w:rPr>
        <w:t>Today’s thinking for tomorrow’s countryside</w:t>
      </w:r>
      <w:r w:rsidRPr="004D7CEF">
        <w:rPr>
          <w:rFonts w:asciiTheme="minorHAnsi" w:hAnsiTheme="minorHAnsi" w:cstheme="minorHAnsi"/>
          <w:bCs/>
          <w:sz w:val="20"/>
        </w:rPr>
        <w:t>.  Cardiff, CRN.</w:t>
      </w:r>
    </w:p>
    <w:p w14:paraId="4EE21779" w14:textId="77777777" w:rsidR="004D7CEF" w:rsidRDefault="004D7CEF">
      <w:pPr>
        <w:spacing w:line="240" w:lineRule="auto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52AB494F" w14:textId="77777777" w:rsidR="004D7CEF" w:rsidRPr="004D7CEF" w:rsidRDefault="004D7CEF" w:rsidP="004D7CEF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 w:rsidRPr="004D7CEF">
        <w:rPr>
          <w:rFonts w:asciiTheme="minorHAnsi" w:hAnsiTheme="minorHAnsi" w:cstheme="minorHAnsi"/>
          <w:sz w:val="36"/>
        </w:rPr>
        <w:lastRenderedPageBreak/>
        <w:t>Published reports</w:t>
      </w:r>
    </w:p>
    <w:p w14:paraId="10283910" w14:textId="77777777" w:rsidR="004D7CEF" w:rsidRPr="004D7CEF" w:rsidRDefault="004D7CEF" w:rsidP="004D7CEF">
      <w:pPr>
        <w:pStyle w:val="NoSpacing"/>
        <w:spacing w:after="60"/>
        <w:ind w:left="426" w:hanging="426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D7CEF">
        <w:rPr>
          <w:rFonts w:asciiTheme="minorHAnsi" w:hAnsiTheme="minorHAnsi" w:cstheme="minorHAnsi"/>
          <w:sz w:val="20"/>
          <w:szCs w:val="20"/>
        </w:rPr>
        <w:t>Rayment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M, </w:t>
      </w:r>
      <w:r w:rsidRPr="004D7CEF">
        <w:rPr>
          <w:rFonts w:asciiTheme="minorHAnsi" w:hAnsiTheme="minorHAnsi" w:cstheme="minorHAnsi"/>
          <w:b/>
          <w:sz w:val="20"/>
          <w:szCs w:val="20"/>
        </w:rPr>
        <w:t>Christie M</w:t>
      </w:r>
      <w:r w:rsidRPr="004D7CEF">
        <w:rPr>
          <w:rFonts w:asciiTheme="minorHAnsi" w:hAnsiTheme="minorHAnsi" w:cstheme="minorHAnsi"/>
          <w:sz w:val="20"/>
          <w:szCs w:val="20"/>
        </w:rPr>
        <w:t xml:space="preserve"> and Minter R (2011).</w:t>
      </w:r>
      <w:proofErr w:type="gramEnd"/>
      <w:r w:rsidRPr="004D7CE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i/>
          <w:sz w:val="20"/>
          <w:szCs w:val="20"/>
        </w:rPr>
        <w:t>Benefits of Sites of Special Scientific Interest</w:t>
      </w:r>
      <w:r w:rsidRPr="004D7CE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4D7CE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Defra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>: London</w:t>
      </w:r>
    </w:p>
    <w:p w14:paraId="7221DAB9" w14:textId="77777777" w:rsidR="004D7CEF" w:rsidRPr="004D7CEF" w:rsidRDefault="004D7CEF" w:rsidP="004D7CEF">
      <w:pPr>
        <w:pStyle w:val="NoSpacing"/>
        <w:spacing w:after="6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D7CEF">
        <w:rPr>
          <w:rFonts w:asciiTheme="minorHAnsi" w:hAnsiTheme="minorHAnsi" w:cstheme="minorHAnsi"/>
          <w:b/>
          <w:sz w:val="20"/>
          <w:szCs w:val="20"/>
        </w:rPr>
        <w:t>Christie M</w:t>
      </w:r>
      <w:r w:rsidRPr="004D7CEF">
        <w:rPr>
          <w:rFonts w:asciiTheme="minorHAnsi" w:hAnsiTheme="minorHAnsi" w:cstheme="minorHAnsi"/>
          <w:sz w:val="20"/>
          <w:szCs w:val="20"/>
        </w:rPr>
        <w:t xml:space="preserve">, Hyde T, Cooper R,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Fazey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I, Dennis P, Warren, Colombo S and Hanley N (2011). </w:t>
      </w:r>
      <w:r w:rsidRPr="004D7CEF">
        <w:rPr>
          <w:rFonts w:asciiTheme="minorHAnsi" w:hAnsiTheme="minorHAnsi" w:cstheme="minorHAnsi"/>
          <w:i/>
          <w:sz w:val="20"/>
          <w:szCs w:val="20"/>
        </w:rPr>
        <w:t>Economic valuation of the Benefits of Ecosystem Services delivered by the UK Biodiversity Action Plan</w:t>
      </w:r>
      <w:r w:rsidRPr="004D7CEF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Defra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>: London.</w:t>
      </w:r>
    </w:p>
    <w:p w14:paraId="17D0E917" w14:textId="77777777" w:rsidR="004D7CEF" w:rsidRPr="004D7CEF" w:rsidRDefault="004D7CEF" w:rsidP="004D7CEF">
      <w:pPr>
        <w:pStyle w:val="NoSpacing"/>
        <w:spacing w:after="6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D7CEF">
        <w:rPr>
          <w:rFonts w:asciiTheme="minorHAnsi" w:hAnsiTheme="minorHAnsi" w:cstheme="minorHAnsi"/>
          <w:sz w:val="20"/>
          <w:szCs w:val="20"/>
        </w:rPr>
        <w:t xml:space="preserve">Reed M,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Buckmaster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S,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Moxey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A,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Keenleyside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C,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Fazey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I, Scott A, Thomson K, Thorp S, Anderson R, Bateman I</w:t>
      </w:r>
      <w:proofErr w:type="gramStart"/>
      <w:r w:rsidRPr="004D7CEF">
        <w:rPr>
          <w:rFonts w:asciiTheme="minorHAnsi" w:hAnsiTheme="minorHAnsi" w:cstheme="minorHAnsi"/>
          <w:sz w:val="20"/>
          <w:szCs w:val="20"/>
        </w:rPr>
        <w:t>,  Bryce</w:t>
      </w:r>
      <w:proofErr w:type="gramEnd"/>
      <w:r w:rsidRPr="004D7CEF">
        <w:rPr>
          <w:rFonts w:asciiTheme="minorHAnsi" w:hAnsiTheme="minorHAnsi" w:cstheme="minorHAnsi"/>
          <w:sz w:val="20"/>
          <w:szCs w:val="20"/>
        </w:rPr>
        <w:t xml:space="preserve"> R, </w:t>
      </w:r>
      <w:r w:rsidRPr="004D7CEF">
        <w:rPr>
          <w:rFonts w:asciiTheme="minorHAnsi" w:hAnsiTheme="minorHAnsi" w:cstheme="minorHAnsi"/>
          <w:b/>
          <w:sz w:val="20"/>
          <w:szCs w:val="20"/>
        </w:rPr>
        <w:t>Christie M</w:t>
      </w:r>
      <w:r w:rsidRPr="004D7CEF">
        <w:rPr>
          <w:rFonts w:asciiTheme="minorHAnsi" w:hAnsiTheme="minorHAnsi" w:cstheme="minorHAnsi"/>
          <w:sz w:val="20"/>
          <w:szCs w:val="20"/>
        </w:rPr>
        <w:t xml:space="preserve">, Glass J,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Hubacek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K, Quinn C,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Maffey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G,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Midgely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A, Robinson G, Stringer L, Lowe P and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Slee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 B (2010). </w:t>
      </w:r>
      <w:proofErr w:type="gramStart"/>
      <w:r w:rsidRPr="004D7CEF">
        <w:rPr>
          <w:rFonts w:asciiTheme="minorHAnsi" w:hAnsiTheme="minorHAnsi" w:cstheme="minorHAnsi"/>
          <w:i/>
          <w:sz w:val="20"/>
          <w:szCs w:val="20"/>
        </w:rPr>
        <w:t xml:space="preserve">Policy Options for Sustainable Management of UK </w:t>
      </w:r>
      <w:proofErr w:type="spellStart"/>
      <w:r w:rsidRPr="004D7CEF">
        <w:rPr>
          <w:rFonts w:asciiTheme="minorHAnsi" w:hAnsiTheme="minorHAnsi" w:cstheme="minorHAnsi"/>
          <w:i/>
          <w:sz w:val="20"/>
          <w:szCs w:val="20"/>
        </w:rPr>
        <w:t>Peatlands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4D7CEF">
        <w:rPr>
          <w:rFonts w:asciiTheme="minorHAnsi" w:hAnsiTheme="minorHAnsi" w:cstheme="minorHAnsi"/>
          <w:sz w:val="20"/>
          <w:szCs w:val="20"/>
        </w:rPr>
        <w:t xml:space="preserve"> IUCN: </w:t>
      </w:r>
    </w:p>
    <w:p w14:paraId="448AD0D3" w14:textId="77777777" w:rsidR="004D7CEF" w:rsidRPr="004D7CEF" w:rsidRDefault="004D7CEF" w:rsidP="004D7CEF">
      <w:pPr>
        <w:pStyle w:val="NoSpacing"/>
        <w:spacing w:after="60"/>
        <w:ind w:left="426" w:hanging="426"/>
        <w:rPr>
          <w:rFonts w:asciiTheme="minorHAnsi" w:hAnsiTheme="minorHAnsi" w:cstheme="minorHAnsi"/>
          <w:sz w:val="20"/>
          <w:szCs w:val="20"/>
        </w:rPr>
      </w:pPr>
      <w:proofErr w:type="spellStart"/>
      <w:r w:rsidRPr="004D7CEF">
        <w:rPr>
          <w:rFonts w:asciiTheme="minorHAnsi" w:hAnsiTheme="minorHAnsi" w:cstheme="minorHAnsi"/>
          <w:sz w:val="20"/>
          <w:szCs w:val="20"/>
        </w:rPr>
        <w:t>Moorby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, J. M., </w:t>
      </w:r>
      <w:r w:rsidRPr="004D7CEF">
        <w:rPr>
          <w:rFonts w:asciiTheme="minorHAnsi" w:hAnsiTheme="minorHAnsi" w:cstheme="minorHAnsi"/>
          <w:b/>
          <w:sz w:val="20"/>
          <w:szCs w:val="20"/>
        </w:rPr>
        <w:t>Christie, M.,</w:t>
      </w:r>
      <w:r w:rsidRPr="004D7CEF">
        <w:rPr>
          <w:rFonts w:asciiTheme="minorHAnsi" w:hAnsiTheme="minorHAnsi" w:cstheme="minorHAnsi"/>
          <w:sz w:val="20"/>
          <w:szCs w:val="20"/>
        </w:rPr>
        <w:t xml:space="preserve"> Chadwick, D. R.,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Misselbrook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 xml:space="preserve">, T. H., Chambers, B. J., Harris, D. (2010). </w:t>
      </w:r>
      <w:hyperlink r:id="rId11" w:history="1">
        <w:proofErr w:type="gramStart"/>
        <w:r w:rsidRPr="004D7CEF">
          <w:rPr>
            <w:rFonts w:asciiTheme="minorHAnsi" w:hAnsiTheme="minorHAnsi" w:cstheme="minorHAnsi"/>
            <w:i/>
            <w:sz w:val="20"/>
            <w:szCs w:val="20"/>
          </w:rPr>
          <w:t>A review of research to identify best practice for reducing pollution gas emissions from agriculture and land management</w:t>
        </w:r>
      </w:hyperlink>
      <w:r w:rsidRPr="004D7CEF">
        <w:rPr>
          <w:rFonts w:asciiTheme="minorHAnsi" w:hAnsiTheme="minorHAnsi" w:cstheme="minorHAnsi"/>
          <w:i/>
          <w:sz w:val="20"/>
          <w:szCs w:val="20"/>
        </w:rPr>
        <w:t>.</w:t>
      </w:r>
      <w:proofErr w:type="gramEnd"/>
      <w:r w:rsidRPr="004D7CE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7CEF">
        <w:rPr>
          <w:rFonts w:asciiTheme="minorHAnsi" w:hAnsiTheme="minorHAnsi" w:cstheme="minorHAnsi"/>
          <w:sz w:val="20"/>
          <w:szCs w:val="20"/>
        </w:rPr>
        <w:t>Defra</w:t>
      </w:r>
      <w:proofErr w:type="spellEnd"/>
      <w:r w:rsidRPr="004D7CEF">
        <w:rPr>
          <w:rFonts w:asciiTheme="minorHAnsi" w:hAnsiTheme="minorHAnsi" w:cstheme="minorHAnsi"/>
          <w:sz w:val="20"/>
          <w:szCs w:val="20"/>
        </w:rPr>
        <w:t>: London</w:t>
      </w:r>
    </w:p>
    <w:p w14:paraId="1C7A14B5" w14:textId="77777777" w:rsidR="004D7CEF" w:rsidRPr="004D7CEF" w:rsidRDefault="004D7CEF" w:rsidP="004D7CEF">
      <w:pPr>
        <w:spacing w:after="60" w:line="240" w:lineRule="auto"/>
        <w:ind w:left="425" w:hanging="425"/>
        <w:rPr>
          <w:rFonts w:asciiTheme="minorHAnsi" w:hAnsiTheme="minorHAnsi" w:cstheme="minorHAnsi"/>
          <w:b/>
          <w:sz w:val="20"/>
        </w:rPr>
      </w:pPr>
      <w:r w:rsidRPr="004D7CEF">
        <w:rPr>
          <w:rFonts w:asciiTheme="minorHAnsi" w:hAnsiTheme="minorHAnsi" w:cstheme="minorHAnsi"/>
          <w:b/>
          <w:sz w:val="20"/>
        </w:rPr>
        <w:t>Christie, M</w:t>
      </w:r>
      <w:r w:rsidRPr="004D7CEF">
        <w:rPr>
          <w:rFonts w:asciiTheme="minorHAnsi" w:hAnsiTheme="minorHAnsi" w:cstheme="minorHAnsi"/>
          <w:sz w:val="20"/>
        </w:rPr>
        <w:t xml:space="preserve">., </w:t>
      </w:r>
      <w:proofErr w:type="spellStart"/>
      <w:r w:rsidRPr="004D7CEF">
        <w:rPr>
          <w:rFonts w:asciiTheme="minorHAnsi" w:hAnsiTheme="minorHAnsi" w:cstheme="minorHAnsi"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I., Cooper, R., Hyde, T., </w:t>
      </w:r>
      <w:proofErr w:type="spellStart"/>
      <w:r w:rsidRPr="004D7CEF">
        <w:rPr>
          <w:rFonts w:asciiTheme="minorHAnsi" w:hAnsiTheme="minorHAnsi" w:cstheme="minorHAnsi"/>
          <w:sz w:val="20"/>
        </w:rPr>
        <w:t>Deri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A., Hughes, L., Bush, G., Brander, L., </w:t>
      </w:r>
      <w:proofErr w:type="spellStart"/>
      <w:r w:rsidRPr="004D7CEF">
        <w:rPr>
          <w:rFonts w:asciiTheme="minorHAnsi" w:hAnsiTheme="minorHAnsi" w:cstheme="minorHAnsi"/>
          <w:sz w:val="20"/>
        </w:rPr>
        <w:t>Nahman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A., de Lange, W. and </w:t>
      </w:r>
      <w:proofErr w:type="spellStart"/>
      <w:r w:rsidRPr="004D7CEF">
        <w:rPr>
          <w:rFonts w:asciiTheme="minorHAnsi" w:hAnsiTheme="minorHAnsi" w:cstheme="minorHAnsi"/>
          <w:sz w:val="20"/>
        </w:rPr>
        <w:t>Reyers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, B. (2008). </w:t>
      </w:r>
      <w:proofErr w:type="gramStart"/>
      <w:r w:rsidRPr="004D7CEF">
        <w:rPr>
          <w:rFonts w:asciiTheme="minorHAnsi" w:hAnsiTheme="minorHAnsi" w:cstheme="minorHAnsi"/>
          <w:i/>
          <w:sz w:val="20"/>
        </w:rPr>
        <w:t>An Evaluation of Economic and Non-economic Techniques for Assessing the Importance of Biodiversity to People in Developing Countries.</w:t>
      </w:r>
      <w:proofErr w:type="gramEnd"/>
      <w:r w:rsidRPr="004D7CE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4D7CEF">
        <w:rPr>
          <w:rFonts w:asciiTheme="minorHAnsi" w:hAnsiTheme="minorHAnsi" w:cstheme="minorHAnsi"/>
          <w:sz w:val="20"/>
        </w:rPr>
        <w:t>Defra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: </w:t>
      </w:r>
      <w:r w:rsidRPr="004D7CEF">
        <w:rPr>
          <w:rFonts w:asciiTheme="minorHAnsi" w:hAnsiTheme="minorHAnsi" w:cstheme="minorHAnsi"/>
          <w:bCs/>
          <w:sz w:val="20"/>
        </w:rPr>
        <w:t>London</w:t>
      </w:r>
      <w:r w:rsidRPr="004D7CEF">
        <w:rPr>
          <w:rFonts w:asciiTheme="minorHAnsi" w:hAnsiTheme="minorHAnsi" w:cstheme="minorHAnsi"/>
          <w:sz w:val="20"/>
        </w:rPr>
        <w:t>.</w:t>
      </w:r>
    </w:p>
    <w:p w14:paraId="1279265E" w14:textId="77777777" w:rsidR="004D7CEF" w:rsidRPr="004D7CEF" w:rsidRDefault="004D7CEF" w:rsidP="004D7CEF">
      <w:pPr>
        <w:spacing w:after="60" w:line="240" w:lineRule="auto"/>
        <w:ind w:left="425" w:hanging="425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b/>
          <w:sz w:val="20"/>
        </w:rPr>
        <w:t xml:space="preserve">Christie, M., </w:t>
      </w:r>
      <w:proofErr w:type="spellStart"/>
      <w:r w:rsidRPr="004D7CEF">
        <w:rPr>
          <w:rFonts w:asciiTheme="minorHAnsi" w:hAnsiTheme="minorHAnsi" w:cstheme="minorHAnsi"/>
          <w:sz w:val="20"/>
        </w:rPr>
        <w:t>Fazey</w:t>
      </w:r>
      <w:proofErr w:type="spellEnd"/>
      <w:r w:rsidRPr="004D7CEF">
        <w:rPr>
          <w:rFonts w:asciiTheme="minorHAnsi" w:hAnsiTheme="minorHAnsi" w:cstheme="minorHAnsi"/>
          <w:sz w:val="20"/>
        </w:rPr>
        <w:t>, I., and Hyde T (2008).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r w:rsidRPr="004D7CEF">
        <w:rPr>
          <w:rFonts w:asciiTheme="minorHAnsi" w:hAnsiTheme="minorHAnsi" w:cstheme="minorHAnsi"/>
          <w:i/>
          <w:sz w:val="20"/>
        </w:rPr>
        <w:t>Economic Valuation of the Benefits of the UK Biodiversity Action Plan: Phase 1 report</w:t>
      </w:r>
      <w:r w:rsidRPr="004D7CEF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4D7CEF">
        <w:rPr>
          <w:rFonts w:asciiTheme="minorHAnsi" w:hAnsiTheme="minorHAnsi" w:cstheme="minorHAnsi"/>
          <w:sz w:val="20"/>
        </w:rPr>
        <w:t>Defra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: </w:t>
      </w:r>
      <w:r w:rsidRPr="004D7CEF">
        <w:rPr>
          <w:rFonts w:asciiTheme="minorHAnsi" w:hAnsiTheme="minorHAnsi" w:cstheme="minorHAnsi"/>
          <w:bCs/>
          <w:sz w:val="20"/>
        </w:rPr>
        <w:t>London</w:t>
      </w:r>
    </w:p>
    <w:p w14:paraId="4CC1A9FB" w14:textId="77777777" w:rsidR="004D7CEF" w:rsidRPr="004D7CEF" w:rsidRDefault="004D7CEF" w:rsidP="004D7CEF">
      <w:pPr>
        <w:spacing w:after="6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, and Matthews J (2006). </w:t>
      </w:r>
      <w:r w:rsidRPr="004D7CEF">
        <w:rPr>
          <w:rFonts w:asciiTheme="minorHAnsi" w:hAnsiTheme="minorHAnsi" w:cstheme="minorHAnsi"/>
          <w:i/>
          <w:sz w:val="20"/>
        </w:rPr>
        <w:t>The Economic and Social Value of Coastal Walking in England</w:t>
      </w:r>
      <w:r w:rsidRPr="004D7CEF">
        <w:rPr>
          <w:rFonts w:asciiTheme="minorHAnsi" w:hAnsiTheme="minorHAnsi" w:cstheme="minorHAnsi"/>
          <w:sz w:val="20"/>
        </w:rPr>
        <w:t xml:space="preserve">. </w:t>
      </w:r>
      <w:r w:rsidRPr="004D7CEF">
        <w:rPr>
          <w:rFonts w:asciiTheme="minorHAnsi" w:hAnsiTheme="minorHAnsi" w:cstheme="minorHAnsi"/>
          <w:bCs/>
          <w:sz w:val="20"/>
        </w:rPr>
        <w:t>The Ramblers Association: London</w:t>
      </w:r>
    </w:p>
    <w:p w14:paraId="3CA2E71D" w14:textId="77777777" w:rsidR="004D7CEF" w:rsidRPr="004D7CEF" w:rsidRDefault="004D7CEF" w:rsidP="004D7CEF">
      <w:pPr>
        <w:autoSpaceDE w:val="0"/>
        <w:autoSpaceDN w:val="0"/>
        <w:adjustRightInd w:val="0"/>
        <w:spacing w:after="60" w:line="240" w:lineRule="auto"/>
        <w:ind w:left="425" w:hanging="425"/>
        <w:rPr>
          <w:rFonts w:asciiTheme="minorHAnsi" w:hAnsiTheme="minorHAnsi" w:cstheme="minorHAnsi"/>
          <w:sz w:val="20"/>
          <w:lang w:val="en-US"/>
        </w:rPr>
      </w:pPr>
      <w:proofErr w:type="gramStart"/>
      <w:r w:rsidRPr="004D7CEF">
        <w:rPr>
          <w:rFonts w:asciiTheme="minorHAnsi" w:hAnsiTheme="minorHAnsi" w:cstheme="minorHAnsi"/>
          <w:sz w:val="20"/>
          <w:lang w:val="en-US"/>
        </w:rPr>
        <w:t xml:space="preserve">Webber, M., </w:t>
      </w:r>
      <w:r w:rsidRPr="004D7CEF">
        <w:rPr>
          <w:rFonts w:asciiTheme="minorHAnsi" w:hAnsiTheme="minorHAnsi" w:cstheme="minorHAnsi"/>
          <w:b/>
          <w:sz w:val="20"/>
          <w:lang w:val="en-US"/>
        </w:rPr>
        <w:t>Christie, M</w:t>
      </w:r>
      <w:r w:rsidRPr="004D7CEF">
        <w:rPr>
          <w:rFonts w:asciiTheme="minorHAnsi" w:hAnsiTheme="minorHAnsi" w:cstheme="minorHAnsi"/>
          <w:sz w:val="20"/>
          <w:lang w:val="en-US"/>
        </w:rPr>
        <w:t xml:space="preserve">., &amp; </w:t>
      </w:r>
      <w:proofErr w:type="spellStart"/>
      <w:r w:rsidRPr="004D7CEF">
        <w:rPr>
          <w:rFonts w:asciiTheme="minorHAnsi" w:hAnsiTheme="minorHAnsi" w:cstheme="minorHAnsi"/>
          <w:sz w:val="20"/>
          <w:lang w:val="en-US"/>
        </w:rPr>
        <w:t>Glasser</w:t>
      </w:r>
      <w:proofErr w:type="spellEnd"/>
      <w:r w:rsidRPr="004D7CEF">
        <w:rPr>
          <w:rFonts w:asciiTheme="minorHAnsi" w:hAnsiTheme="minorHAnsi" w:cstheme="minorHAnsi"/>
          <w:sz w:val="20"/>
          <w:lang w:val="en-US"/>
        </w:rPr>
        <w:t>, N. 2006.</w:t>
      </w:r>
      <w:proofErr w:type="gramEnd"/>
      <w:r w:rsidRPr="004D7CEF">
        <w:rPr>
          <w:rFonts w:asciiTheme="minorHAnsi" w:hAnsiTheme="minorHAnsi" w:cstheme="minorHAnsi"/>
          <w:sz w:val="20"/>
          <w:lang w:val="en-US"/>
        </w:rPr>
        <w:t xml:space="preserve"> </w:t>
      </w:r>
      <w:r w:rsidRPr="004D7CEF">
        <w:rPr>
          <w:rFonts w:asciiTheme="minorHAnsi" w:hAnsiTheme="minorHAnsi" w:cstheme="minorHAnsi"/>
          <w:i/>
          <w:sz w:val="20"/>
          <w:lang w:val="en-US"/>
        </w:rPr>
        <w:t xml:space="preserve">The social and economic value of the UK’s </w:t>
      </w:r>
      <w:proofErr w:type="spellStart"/>
      <w:r w:rsidRPr="004D7CEF">
        <w:rPr>
          <w:rFonts w:asciiTheme="minorHAnsi" w:hAnsiTheme="minorHAnsi" w:cstheme="minorHAnsi"/>
          <w:i/>
          <w:sz w:val="20"/>
          <w:lang w:val="en-US"/>
        </w:rPr>
        <w:t>geodiversity</w:t>
      </w:r>
      <w:proofErr w:type="spellEnd"/>
      <w:r w:rsidRPr="004D7CEF">
        <w:rPr>
          <w:rFonts w:asciiTheme="minorHAnsi" w:hAnsiTheme="minorHAnsi" w:cstheme="minorHAnsi"/>
          <w:sz w:val="20"/>
          <w:lang w:val="en-US"/>
        </w:rPr>
        <w:t xml:space="preserve"> </w:t>
      </w:r>
      <w:r w:rsidRPr="004D7CEF">
        <w:rPr>
          <w:rFonts w:asciiTheme="minorHAnsi" w:hAnsiTheme="minorHAnsi" w:cstheme="minorHAnsi"/>
          <w:iCs/>
          <w:sz w:val="20"/>
          <w:lang w:val="en-US"/>
        </w:rPr>
        <w:t>English Nature Research Reports</w:t>
      </w:r>
      <w:r w:rsidRPr="004D7CEF">
        <w:rPr>
          <w:rFonts w:asciiTheme="minorHAnsi" w:hAnsiTheme="minorHAnsi" w:cstheme="minorHAnsi"/>
          <w:sz w:val="20"/>
          <w:lang w:val="en-US"/>
        </w:rPr>
        <w:t>, No 709.</w:t>
      </w:r>
    </w:p>
    <w:p w14:paraId="508910B6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, Hanley N, </w:t>
      </w:r>
      <w:proofErr w:type="spellStart"/>
      <w:r w:rsidRPr="004D7CEF">
        <w:rPr>
          <w:rFonts w:asciiTheme="minorHAnsi" w:hAnsiTheme="minorHAnsi" w:cstheme="minorHAnsi"/>
          <w:sz w:val="20"/>
        </w:rPr>
        <w:t>Garrod</w:t>
      </w:r>
      <w:proofErr w:type="spellEnd"/>
      <w:r w:rsidRPr="004D7CEF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4D7CEF">
        <w:rPr>
          <w:rFonts w:asciiTheme="minorHAnsi" w:hAnsiTheme="minorHAnsi" w:cstheme="minorHAnsi"/>
          <w:sz w:val="20"/>
        </w:rPr>
        <w:t>B, Hyde</w:t>
      </w:r>
      <w:r w:rsidRPr="004D7CEF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4D7CEF">
        <w:rPr>
          <w:rFonts w:asciiTheme="minorHAnsi" w:hAnsiTheme="minorHAnsi" w:cstheme="minorHAnsi"/>
          <w:sz w:val="20"/>
        </w:rPr>
        <w:t>T, Lyons N, Bergmann</w:t>
      </w:r>
      <w:r w:rsidRPr="004D7CEF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4D7CEF">
        <w:rPr>
          <w:rFonts w:asciiTheme="minorHAnsi" w:hAnsiTheme="minorHAnsi" w:cstheme="minorHAnsi"/>
          <w:sz w:val="20"/>
        </w:rPr>
        <w:t xml:space="preserve">E, Hynes S (2006). </w:t>
      </w:r>
      <w:r w:rsidRPr="004D7CEF">
        <w:rPr>
          <w:rFonts w:asciiTheme="minorHAnsi" w:hAnsiTheme="minorHAnsi" w:cstheme="minorHAnsi"/>
          <w:i/>
          <w:sz w:val="20"/>
        </w:rPr>
        <w:t>Valuing heterogeneity of forest recreation activities: Final report</w:t>
      </w:r>
      <w:r w:rsidRPr="004D7CEF">
        <w:rPr>
          <w:rFonts w:asciiTheme="minorHAnsi" w:hAnsiTheme="minorHAnsi" w:cstheme="minorHAnsi"/>
          <w:sz w:val="20"/>
        </w:rPr>
        <w:t>. Forestry Commission: Edinburgh.</w:t>
      </w:r>
    </w:p>
    <w:p w14:paraId="3552F367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b/>
          <w:sz w:val="20"/>
        </w:rPr>
        <w:t>Christie M,</w:t>
      </w:r>
      <w:r w:rsidRPr="004D7CEF">
        <w:rPr>
          <w:rFonts w:asciiTheme="minorHAnsi" w:hAnsiTheme="minorHAnsi" w:cstheme="minorHAnsi"/>
          <w:sz w:val="20"/>
        </w:rPr>
        <w:t xml:space="preserve"> Hyde T, Lyons, N, Hanley, N (2005).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r w:rsidRPr="004D7CEF">
        <w:rPr>
          <w:rFonts w:asciiTheme="minorHAnsi" w:hAnsiTheme="minorHAnsi" w:cstheme="minorHAnsi"/>
          <w:i/>
          <w:sz w:val="20"/>
        </w:rPr>
        <w:t>Valuing heterogeneity of forest recreation activities: Phase 1 report</w:t>
      </w:r>
      <w:r w:rsidRPr="004D7CEF">
        <w:rPr>
          <w:rFonts w:asciiTheme="minorHAnsi" w:hAnsiTheme="minorHAnsi" w:cstheme="minorHAnsi"/>
          <w:sz w:val="20"/>
        </w:rPr>
        <w:t>. Forestry Commission: Edinburgh.</w:t>
      </w:r>
    </w:p>
    <w:p w14:paraId="4A5095BA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sz w:val="20"/>
        </w:rPr>
        <w:t xml:space="preserve">Hyde T, </w:t>
      </w: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 and Lyons N (2005).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 xml:space="preserve">Socio-Economic Impact of the </w:t>
      </w:r>
      <w:proofErr w:type="spellStart"/>
      <w:r w:rsidRPr="004D7CEF">
        <w:rPr>
          <w:rFonts w:asciiTheme="minorHAnsi" w:hAnsiTheme="minorHAnsi" w:cstheme="minorHAnsi"/>
          <w:bCs/>
          <w:i/>
          <w:sz w:val="20"/>
        </w:rPr>
        <w:t>Adfywio</w:t>
      </w:r>
      <w:proofErr w:type="spellEnd"/>
      <w:r w:rsidRPr="004D7CEF">
        <w:rPr>
          <w:rFonts w:asciiTheme="minorHAnsi" w:hAnsiTheme="minorHAnsi" w:cstheme="minorHAnsi"/>
          <w:i/>
          <w:sz w:val="20"/>
        </w:rPr>
        <w:t xml:space="preserve"> grant scheme</w:t>
      </w:r>
      <w:r w:rsidRPr="004D7CEF">
        <w:rPr>
          <w:rFonts w:asciiTheme="minorHAnsi" w:hAnsiTheme="minorHAnsi" w:cstheme="minorHAnsi"/>
          <w:sz w:val="20"/>
        </w:rPr>
        <w:t>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CCW: Bangor</w:t>
      </w:r>
    </w:p>
    <w:p w14:paraId="108CDC36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sz w:val="20"/>
        </w:rPr>
        <w:t xml:space="preserve">Taylor K, Short C, Scott A, </w:t>
      </w:r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 xml:space="preserve"> and Hutchings R. (2004) </w:t>
      </w:r>
      <w:r w:rsidRPr="004D7CEF">
        <w:rPr>
          <w:rFonts w:asciiTheme="minorHAnsi" w:hAnsiTheme="minorHAnsi" w:cstheme="minorHAnsi"/>
          <w:i/>
          <w:sz w:val="20"/>
        </w:rPr>
        <w:t>Regulatory Impact Assessment of Proposals for the Reform of Common Land Legislation</w:t>
      </w:r>
      <w:r w:rsidRPr="004D7CEF">
        <w:rPr>
          <w:rFonts w:asciiTheme="minorHAnsi" w:hAnsiTheme="minorHAnsi" w:cstheme="minorHAnsi"/>
          <w:sz w:val="20"/>
        </w:rPr>
        <w:t>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DEFRA: London</w:t>
      </w:r>
    </w:p>
    <w:p w14:paraId="06E8BCB7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gramStart"/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>, Warren J, Hanley N, Murphy K, Wright R, Hyde T and Lyons N (2004).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r w:rsidRPr="004D7CEF">
        <w:rPr>
          <w:rFonts w:asciiTheme="minorHAnsi" w:hAnsiTheme="minorHAnsi" w:cstheme="minorHAnsi"/>
          <w:bCs/>
          <w:i/>
          <w:sz w:val="20"/>
        </w:rPr>
        <w:t>Developing measures for valuing changes in biodiversity: Final Report</w:t>
      </w:r>
      <w:r w:rsidRPr="004D7CEF">
        <w:rPr>
          <w:rFonts w:asciiTheme="minorHAnsi" w:hAnsiTheme="minorHAnsi" w:cstheme="minorHAnsi"/>
          <w:bCs/>
          <w:sz w:val="20"/>
        </w:rPr>
        <w:t>. DEFRA: London.</w:t>
      </w:r>
    </w:p>
    <w:p w14:paraId="299C7BB1" w14:textId="77777777" w:rsidR="004D7CEF" w:rsidRPr="004D7CEF" w:rsidRDefault="004D7CEF" w:rsidP="004D7CEF">
      <w:pPr>
        <w:spacing w:after="60" w:line="240" w:lineRule="auto"/>
        <w:ind w:left="425" w:hanging="425"/>
        <w:rPr>
          <w:rFonts w:asciiTheme="minorHAnsi" w:hAnsiTheme="minorHAnsi" w:cstheme="minorHAnsi"/>
          <w:sz w:val="20"/>
        </w:rPr>
      </w:pPr>
      <w:proofErr w:type="gramStart"/>
      <w:r w:rsidRPr="004D7CEF">
        <w:rPr>
          <w:rFonts w:asciiTheme="minorHAnsi" w:hAnsiTheme="minorHAnsi" w:cstheme="minorHAnsi"/>
          <w:b/>
          <w:sz w:val="20"/>
        </w:rPr>
        <w:t>Christie M</w:t>
      </w:r>
      <w:r w:rsidRPr="004D7CEF">
        <w:rPr>
          <w:rFonts w:asciiTheme="minorHAnsi" w:hAnsiTheme="minorHAnsi" w:cstheme="minorHAnsi"/>
          <w:sz w:val="20"/>
        </w:rPr>
        <w:t>, Hyde T, Jenkins P, Leitch M, Lyons N, Moore-</w:t>
      </w:r>
      <w:proofErr w:type="spellStart"/>
      <w:r w:rsidRPr="004D7CEF">
        <w:rPr>
          <w:rFonts w:asciiTheme="minorHAnsi" w:hAnsiTheme="minorHAnsi" w:cstheme="minorHAnsi"/>
          <w:sz w:val="20"/>
        </w:rPr>
        <w:t>Colyer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R and Warren J. (2004).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4D7CEF">
        <w:rPr>
          <w:rFonts w:asciiTheme="minorHAnsi" w:hAnsiTheme="minorHAnsi" w:cstheme="minorHAnsi"/>
          <w:i/>
          <w:sz w:val="20"/>
        </w:rPr>
        <w:t>The Genetic Resources of Traditional Welsh Crops.</w:t>
      </w:r>
      <w:proofErr w:type="gramEnd"/>
      <w:r w:rsidRPr="004D7CEF">
        <w:rPr>
          <w:rFonts w:asciiTheme="minorHAnsi" w:hAnsiTheme="minorHAnsi" w:cstheme="minorHAnsi"/>
          <w:i/>
          <w:sz w:val="20"/>
        </w:rPr>
        <w:t xml:space="preserve"> </w:t>
      </w:r>
      <w:r w:rsidRPr="004D7CEF">
        <w:rPr>
          <w:rFonts w:asciiTheme="minorHAnsi" w:hAnsiTheme="minorHAnsi" w:cstheme="minorHAnsi"/>
          <w:sz w:val="20"/>
        </w:rPr>
        <w:t>CCW: Bangor</w:t>
      </w:r>
    </w:p>
    <w:p w14:paraId="73420C84" w14:textId="77777777" w:rsidR="004D7CEF" w:rsidRPr="004D7CEF" w:rsidRDefault="004D7CEF" w:rsidP="004D7CEF">
      <w:pPr>
        <w:spacing w:after="6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sz w:val="20"/>
        </w:rPr>
        <w:t xml:space="preserve">Hyde T, Lyons N and </w:t>
      </w:r>
      <w:r w:rsidRPr="004D7CEF">
        <w:rPr>
          <w:rFonts w:asciiTheme="minorHAnsi" w:hAnsiTheme="minorHAnsi" w:cstheme="minorHAnsi"/>
          <w:b/>
          <w:sz w:val="20"/>
        </w:rPr>
        <w:t xml:space="preserve">Christie M </w:t>
      </w:r>
      <w:r w:rsidRPr="004D7CEF">
        <w:rPr>
          <w:rFonts w:asciiTheme="minorHAnsi" w:hAnsiTheme="minorHAnsi" w:cstheme="minorHAnsi"/>
          <w:sz w:val="20"/>
        </w:rPr>
        <w:t xml:space="preserve">(2004). An audit of human resource training needs in Ceredigion. </w:t>
      </w:r>
      <w:proofErr w:type="spellStart"/>
      <w:r w:rsidRPr="004D7CEF">
        <w:rPr>
          <w:rFonts w:asciiTheme="minorHAnsi" w:hAnsiTheme="minorHAnsi" w:cstheme="minorHAnsi"/>
          <w:sz w:val="20"/>
        </w:rPr>
        <w:t>Antur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D7CEF">
        <w:rPr>
          <w:rFonts w:asciiTheme="minorHAnsi" w:hAnsiTheme="minorHAnsi" w:cstheme="minorHAnsi"/>
          <w:sz w:val="20"/>
        </w:rPr>
        <w:t>Teifi</w:t>
      </w:r>
      <w:proofErr w:type="spellEnd"/>
      <w:r w:rsidRPr="004D7CEF">
        <w:rPr>
          <w:rFonts w:asciiTheme="minorHAnsi" w:hAnsiTheme="minorHAnsi" w:cstheme="minorHAnsi"/>
          <w:sz w:val="20"/>
        </w:rPr>
        <w:t>: Aberystwyth</w:t>
      </w:r>
    </w:p>
    <w:p w14:paraId="47E70E47" w14:textId="77777777" w:rsidR="004D7CEF" w:rsidRPr="004D7CEF" w:rsidRDefault="004D7CEF" w:rsidP="004D7CEF">
      <w:pPr>
        <w:spacing w:after="60" w:line="240" w:lineRule="auto"/>
        <w:ind w:left="425" w:hanging="425"/>
        <w:rPr>
          <w:rFonts w:asciiTheme="minorHAnsi" w:hAnsiTheme="minorHAnsi" w:cstheme="minorHAnsi"/>
          <w:i/>
          <w:sz w:val="20"/>
        </w:rPr>
      </w:pPr>
      <w:proofErr w:type="spellStart"/>
      <w:proofErr w:type="gramStart"/>
      <w:r w:rsidRPr="004D7CEF">
        <w:rPr>
          <w:rFonts w:asciiTheme="minorHAnsi" w:hAnsiTheme="minorHAnsi" w:cstheme="minorHAnsi"/>
          <w:sz w:val="20"/>
        </w:rPr>
        <w:t>Bickerton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L, </w:t>
      </w:r>
      <w:r w:rsidRPr="004D7CEF">
        <w:rPr>
          <w:rFonts w:asciiTheme="minorHAnsi" w:hAnsiTheme="minorHAnsi" w:cstheme="minorHAnsi"/>
          <w:b/>
          <w:sz w:val="20"/>
        </w:rPr>
        <w:t xml:space="preserve">Christie M </w:t>
      </w:r>
      <w:r w:rsidRPr="004D7CEF">
        <w:rPr>
          <w:rFonts w:asciiTheme="minorHAnsi" w:hAnsiTheme="minorHAnsi" w:cstheme="minorHAnsi"/>
          <w:sz w:val="20"/>
        </w:rPr>
        <w:t xml:space="preserve">and Matthews J (2004) </w:t>
      </w:r>
      <w:r w:rsidRPr="004D7CEF">
        <w:rPr>
          <w:rFonts w:asciiTheme="minorHAnsi" w:hAnsiTheme="minorHAnsi" w:cstheme="minorHAnsi"/>
          <w:i/>
          <w:sz w:val="20"/>
        </w:rPr>
        <w:t>Economic Benefit of Community Buildings</w:t>
      </w:r>
      <w:r w:rsidRPr="004D7CEF">
        <w:rPr>
          <w:rFonts w:asciiTheme="minorHAnsi" w:hAnsiTheme="minorHAnsi" w:cstheme="minorHAnsi"/>
          <w:sz w:val="20"/>
        </w:rPr>
        <w:t>.</w:t>
      </w:r>
      <w:proofErr w:type="gramEnd"/>
      <w:r w:rsidRPr="004D7CEF">
        <w:rPr>
          <w:rFonts w:asciiTheme="minorHAnsi" w:hAnsiTheme="minorHAnsi" w:cstheme="minorHAnsi"/>
          <w:sz w:val="20"/>
        </w:rPr>
        <w:t xml:space="preserve"> Powys Association of Voluntary Organisations: </w:t>
      </w:r>
      <w:proofErr w:type="spellStart"/>
      <w:r w:rsidRPr="004D7CEF">
        <w:rPr>
          <w:rFonts w:asciiTheme="minorHAnsi" w:hAnsiTheme="minorHAnsi" w:cstheme="minorHAnsi"/>
          <w:sz w:val="20"/>
        </w:rPr>
        <w:t>Llandrindod</w:t>
      </w:r>
      <w:proofErr w:type="spellEnd"/>
      <w:r w:rsidRPr="004D7CEF">
        <w:rPr>
          <w:rFonts w:asciiTheme="minorHAnsi" w:hAnsiTheme="minorHAnsi" w:cstheme="minorHAnsi"/>
          <w:sz w:val="20"/>
        </w:rPr>
        <w:t xml:space="preserve"> Wells</w:t>
      </w:r>
    </w:p>
    <w:p w14:paraId="061B8A0C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 xml:space="preserve">Christie M </w:t>
      </w:r>
      <w:r w:rsidRPr="004D7CEF">
        <w:rPr>
          <w:rFonts w:asciiTheme="minorHAnsi" w:hAnsiTheme="minorHAnsi" w:cstheme="minorHAnsi"/>
          <w:bCs/>
          <w:sz w:val="20"/>
        </w:rPr>
        <w:t xml:space="preserve">and Matthews J (2003).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The economic and social value of walking in England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The Ramblers Association: London</w:t>
      </w:r>
    </w:p>
    <w:p w14:paraId="698B9013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gramStart"/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>, Warren J, Hanley N, Murphy K and Wright R (2003).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r w:rsidRPr="004D7CEF">
        <w:rPr>
          <w:rFonts w:asciiTheme="minorHAnsi" w:hAnsiTheme="minorHAnsi" w:cstheme="minorHAnsi"/>
          <w:bCs/>
          <w:i/>
          <w:sz w:val="20"/>
        </w:rPr>
        <w:t>Developing measures for valuing changes in biodiversity: Phase 1 a review of relevant ecological and economic literature.</w:t>
      </w:r>
      <w:r w:rsidRPr="004D7CEF">
        <w:rPr>
          <w:rFonts w:asciiTheme="minorHAnsi" w:hAnsiTheme="minorHAnsi" w:cstheme="minorHAnsi"/>
          <w:bCs/>
          <w:sz w:val="20"/>
        </w:rPr>
        <w:t xml:space="preserve"> DEFRA: London.</w:t>
      </w:r>
    </w:p>
    <w:p w14:paraId="2A231F11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gramStart"/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>, Warren J, Hanley N, Murphy K and Wright R (2003).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</w:t>
      </w:r>
      <w:r w:rsidRPr="004D7CEF">
        <w:rPr>
          <w:rFonts w:asciiTheme="minorHAnsi" w:hAnsiTheme="minorHAnsi" w:cstheme="minorHAnsi"/>
          <w:bCs/>
          <w:i/>
          <w:sz w:val="20"/>
        </w:rPr>
        <w:t>Developing measures for valuing changes in biodiversity: Phase 2 report</w:t>
      </w:r>
      <w:r w:rsidRPr="004D7CEF">
        <w:rPr>
          <w:rFonts w:asciiTheme="minorHAnsi" w:hAnsiTheme="minorHAnsi" w:cstheme="minorHAnsi"/>
          <w:bCs/>
          <w:sz w:val="20"/>
        </w:rPr>
        <w:t>. DEFRA: London.</w:t>
      </w:r>
    </w:p>
    <w:p w14:paraId="206B93D0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r w:rsidRPr="004D7CEF">
        <w:rPr>
          <w:rFonts w:asciiTheme="minorHAnsi" w:hAnsiTheme="minorHAnsi" w:cstheme="minorHAnsi"/>
          <w:bCs/>
          <w:sz w:val="20"/>
        </w:rPr>
        <w:t>Munday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M, Roberts A, </w:t>
      </w: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and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P (2002). </w:t>
      </w:r>
      <w:r w:rsidRPr="004D7CEF">
        <w:rPr>
          <w:rFonts w:asciiTheme="minorHAnsi" w:hAnsiTheme="minorHAnsi" w:cstheme="minorHAnsi"/>
          <w:bCs/>
          <w:i/>
          <w:sz w:val="20"/>
        </w:rPr>
        <w:t>Developing an Index of Sustainable Economic Welfare in Wales.</w:t>
      </w:r>
      <w:r w:rsidRPr="004D7CEF">
        <w:rPr>
          <w:rFonts w:asciiTheme="minorHAnsi" w:hAnsiTheme="minorHAnsi" w:cstheme="minorHAnsi"/>
          <w:bCs/>
          <w:sz w:val="20"/>
        </w:rPr>
        <w:t xml:space="preserve">  CCW: Bangor</w:t>
      </w:r>
    </w:p>
    <w:p w14:paraId="5A1254B9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Cs/>
          <w:sz w:val="20"/>
        </w:rPr>
        <w:t xml:space="preserve">Scott A and </w:t>
      </w: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(2002) </w:t>
      </w:r>
      <w:r w:rsidRPr="004D7CEF">
        <w:rPr>
          <w:rFonts w:asciiTheme="minorHAnsi" w:hAnsiTheme="minorHAnsi" w:cstheme="minorHAnsi"/>
          <w:bCs/>
          <w:i/>
          <w:sz w:val="20"/>
        </w:rPr>
        <w:t>Charging for conservation: visitor payback</w:t>
      </w:r>
      <w:r w:rsidRPr="004D7CEF">
        <w:rPr>
          <w:rFonts w:asciiTheme="minorHAnsi" w:hAnsiTheme="minorHAnsi" w:cstheme="minorHAnsi"/>
          <w:bCs/>
          <w:sz w:val="20"/>
        </w:rPr>
        <w:t>.  CCW: Bangor</w:t>
      </w:r>
    </w:p>
    <w:p w14:paraId="0C4925F6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P and Scott (2002) </w:t>
      </w:r>
      <w:proofErr w:type="gramStart"/>
      <w:r w:rsidRPr="004D7CEF">
        <w:rPr>
          <w:rFonts w:asciiTheme="minorHAnsi" w:hAnsiTheme="minorHAnsi" w:cstheme="minorHAnsi"/>
          <w:bCs/>
          <w:i/>
          <w:iCs/>
          <w:sz w:val="20"/>
        </w:rPr>
        <w:t>The</w:t>
      </w:r>
      <w:proofErr w:type="gramEnd"/>
      <w:r w:rsidRPr="004D7CEF">
        <w:rPr>
          <w:rFonts w:asciiTheme="minorHAnsi" w:hAnsiTheme="minorHAnsi" w:cstheme="minorHAnsi"/>
          <w:bCs/>
          <w:i/>
          <w:iCs/>
          <w:sz w:val="20"/>
        </w:rPr>
        <w:t xml:space="preserve"> implications of foot and mouth disease on agricultural restructuring in Wales.  CCW</w:t>
      </w:r>
      <w:r w:rsidRPr="004D7CEF">
        <w:rPr>
          <w:rFonts w:asciiTheme="minorHAnsi" w:hAnsiTheme="minorHAnsi" w:cstheme="minorHAnsi"/>
          <w:bCs/>
          <w:sz w:val="20"/>
        </w:rPr>
        <w:t>: Bangor</w:t>
      </w:r>
    </w:p>
    <w:p w14:paraId="6D41FF4B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gramStart"/>
      <w:r w:rsidRPr="004D7CEF">
        <w:rPr>
          <w:rFonts w:asciiTheme="minorHAnsi" w:hAnsiTheme="minorHAnsi" w:cstheme="minorHAnsi"/>
          <w:b/>
          <w:bCs/>
          <w:sz w:val="20"/>
        </w:rPr>
        <w:t>Christie, M</w:t>
      </w:r>
      <w:r w:rsidRPr="004D7CEF"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Youell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R, and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(2002).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</w:t>
      </w:r>
      <w:r w:rsidRPr="004D7CEF">
        <w:rPr>
          <w:rFonts w:asciiTheme="minorHAnsi" w:hAnsiTheme="minorHAnsi" w:cstheme="minorHAnsi"/>
          <w:bCs/>
          <w:i/>
          <w:iCs/>
          <w:sz w:val="20"/>
        </w:rPr>
        <w:t>Review of the extent and impact of FMD in Wales: Summary of existing research.</w:t>
      </w:r>
      <w:r w:rsidRPr="004D7CEF">
        <w:rPr>
          <w:rFonts w:asciiTheme="minorHAnsi" w:hAnsiTheme="minorHAnsi" w:cstheme="minorHAnsi"/>
          <w:bCs/>
          <w:sz w:val="20"/>
        </w:rPr>
        <w:t xml:space="preserve"> CCW: Bangor</w:t>
      </w:r>
    </w:p>
    <w:p w14:paraId="17EBD18A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r w:rsidRPr="004D7CEF">
        <w:rPr>
          <w:rFonts w:asciiTheme="minorHAnsi" w:hAnsiTheme="minorHAnsi" w:cstheme="minorHAnsi"/>
          <w:bCs/>
          <w:sz w:val="20"/>
        </w:rPr>
        <w:lastRenderedPageBreak/>
        <w:t>Midmore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P, </w:t>
      </w: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, Scott A and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Youell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R (2002).  </w:t>
      </w:r>
      <w:proofErr w:type="gramStart"/>
      <w:r w:rsidRPr="004D7CEF">
        <w:rPr>
          <w:rFonts w:asciiTheme="minorHAnsi" w:hAnsiTheme="minorHAnsi" w:cstheme="minorHAnsi"/>
          <w:bCs/>
          <w:i/>
          <w:iCs/>
          <w:sz w:val="20"/>
        </w:rPr>
        <w:t>Report of a survey of key informants on the impact of FMD on agricultural structures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CCW: Bangor</w:t>
      </w:r>
    </w:p>
    <w:p w14:paraId="4CD2672F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Cs/>
          <w:sz w:val="20"/>
        </w:rPr>
        <w:t xml:space="preserve">Scott A, </w:t>
      </w: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and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(2002) </w:t>
      </w:r>
      <w:r w:rsidRPr="004D7CEF">
        <w:rPr>
          <w:rFonts w:asciiTheme="minorHAnsi" w:hAnsiTheme="minorHAnsi" w:cstheme="minorHAnsi"/>
          <w:bCs/>
          <w:i/>
          <w:iCs/>
          <w:sz w:val="20"/>
        </w:rPr>
        <w:t>The impact of FMD on rural communities in Wales.</w:t>
      </w:r>
      <w:r w:rsidRPr="004D7CEF">
        <w:rPr>
          <w:rFonts w:asciiTheme="minorHAnsi" w:hAnsiTheme="minorHAnsi" w:cstheme="minorHAnsi"/>
          <w:bCs/>
          <w:sz w:val="20"/>
        </w:rPr>
        <w:t xml:space="preserve"> CCW: Bangor</w:t>
      </w:r>
    </w:p>
    <w:p w14:paraId="3ECD5DED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(2001). </w:t>
      </w:r>
      <w:r w:rsidRPr="004D7CEF">
        <w:rPr>
          <w:rFonts w:asciiTheme="minorHAnsi" w:hAnsiTheme="minorHAnsi" w:cstheme="minorHAnsi"/>
          <w:i/>
          <w:iCs/>
          <w:sz w:val="20"/>
        </w:rPr>
        <w:t>Does money still make the Welsh countryside go round</w:t>
      </w:r>
      <w:r w:rsidRPr="004D7CEF">
        <w:rPr>
          <w:rFonts w:asciiTheme="minorHAnsi" w:hAnsiTheme="minorHAnsi" w:cstheme="minorHAnsi"/>
          <w:sz w:val="20"/>
        </w:rPr>
        <w:t>?  A report to WWF on how Welsh farmers are coping with the currently crisis in agriculture.  WWF-UK: London</w:t>
      </w:r>
    </w:p>
    <w:p w14:paraId="67991D7E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r w:rsidRPr="004D7CEF">
        <w:rPr>
          <w:rFonts w:asciiTheme="minorHAnsi" w:hAnsiTheme="minorHAnsi" w:cstheme="minorHAnsi"/>
          <w:bCs/>
          <w:iCs/>
          <w:sz w:val="20"/>
        </w:rPr>
        <w:t>Midmore</w:t>
      </w:r>
      <w:proofErr w:type="spellEnd"/>
      <w:r w:rsidRPr="004D7CEF">
        <w:rPr>
          <w:rFonts w:asciiTheme="minorHAnsi" w:hAnsiTheme="minorHAnsi" w:cstheme="minorHAnsi"/>
          <w:bCs/>
          <w:iCs/>
          <w:sz w:val="20"/>
        </w:rPr>
        <w:t xml:space="preserve"> P, Matthews J and </w:t>
      </w:r>
      <w:r w:rsidRPr="004D7CEF">
        <w:rPr>
          <w:rFonts w:asciiTheme="minorHAnsi" w:hAnsiTheme="minorHAnsi" w:cstheme="minorHAnsi"/>
          <w:b/>
          <w:bCs/>
          <w:iCs/>
          <w:sz w:val="20"/>
        </w:rPr>
        <w:t>Christie</w:t>
      </w:r>
      <w:r w:rsidRPr="004D7CEF">
        <w:rPr>
          <w:rFonts w:asciiTheme="minorHAnsi" w:hAnsiTheme="minorHAnsi" w:cstheme="minorHAnsi"/>
          <w:b/>
          <w:bCs/>
          <w:sz w:val="20"/>
        </w:rPr>
        <w:t xml:space="preserve"> M</w:t>
      </w:r>
      <w:r w:rsidRPr="004D7CEF">
        <w:rPr>
          <w:rFonts w:asciiTheme="minorHAnsi" w:hAnsiTheme="minorHAnsi" w:cstheme="minorHAnsi"/>
          <w:bCs/>
          <w:sz w:val="20"/>
        </w:rPr>
        <w:t xml:space="preserve"> (2000) </w:t>
      </w:r>
      <w:r w:rsidRPr="004D7CEF">
        <w:rPr>
          <w:rFonts w:asciiTheme="minorHAnsi" w:hAnsiTheme="minorHAnsi" w:cstheme="minorHAnsi"/>
          <w:bCs/>
          <w:i/>
          <w:iCs/>
          <w:sz w:val="20"/>
        </w:rPr>
        <w:t xml:space="preserve">Monitoring Sustainable Development in Wales: a Pilot Index of Sustainable Economic Welfare. </w:t>
      </w:r>
      <w:r w:rsidRPr="004D7CEF">
        <w:rPr>
          <w:rFonts w:asciiTheme="minorHAnsi" w:hAnsiTheme="minorHAnsi" w:cstheme="minorHAnsi"/>
          <w:bCs/>
          <w:sz w:val="20"/>
        </w:rPr>
        <w:t xml:space="preserve">Working Paper No. 11.  Welsh Institute of Rural Studies: Aberystwyth </w:t>
      </w:r>
    </w:p>
    <w:p w14:paraId="780D6727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iCs/>
          <w:sz w:val="20"/>
        </w:rPr>
      </w:pPr>
      <w:proofErr w:type="gramStart"/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and Adams S (2000).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</w:t>
      </w:r>
      <w:r w:rsidRPr="004D7CEF">
        <w:rPr>
          <w:rFonts w:asciiTheme="minorHAnsi" w:hAnsiTheme="minorHAnsi" w:cstheme="minorHAnsi"/>
          <w:bCs/>
          <w:i/>
          <w:iCs/>
          <w:sz w:val="20"/>
        </w:rPr>
        <w:t xml:space="preserve">Making the case for increasing countryside spend on </w:t>
      </w:r>
      <w:proofErr w:type="spellStart"/>
      <w:r w:rsidRPr="004D7CEF">
        <w:rPr>
          <w:rFonts w:asciiTheme="minorHAnsi" w:hAnsiTheme="minorHAnsi" w:cstheme="minorHAnsi"/>
          <w:bCs/>
          <w:i/>
          <w:iCs/>
          <w:sz w:val="20"/>
        </w:rPr>
        <w:t>Agri</w:t>
      </w:r>
      <w:proofErr w:type="spellEnd"/>
      <w:r w:rsidRPr="004D7CEF">
        <w:rPr>
          <w:rFonts w:asciiTheme="minorHAnsi" w:hAnsiTheme="minorHAnsi" w:cstheme="minorHAnsi"/>
          <w:bCs/>
          <w:i/>
          <w:iCs/>
          <w:sz w:val="20"/>
        </w:rPr>
        <w:t>-environmental programmes</w:t>
      </w:r>
      <w:r w:rsidRPr="004D7CEF">
        <w:rPr>
          <w:rFonts w:asciiTheme="minorHAnsi" w:hAnsiTheme="minorHAnsi" w:cstheme="minorHAnsi"/>
          <w:bCs/>
          <w:sz w:val="20"/>
        </w:rPr>
        <w:t>.  WWF-UK: London.</w:t>
      </w:r>
    </w:p>
    <w:p w14:paraId="353B3117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Keirle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I and Scott A (1998). 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The economic impact of Welsh National Nature Reserves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Bangor: CCW. </w:t>
      </w:r>
    </w:p>
    <w:p w14:paraId="3AD704D1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r w:rsidRPr="004D7CEF">
        <w:rPr>
          <w:rFonts w:asciiTheme="minorHAnsi" w:hAnsiTheme="minorHAnsi" w:cstheme="minorHAnsi"/>
          <w:bCs/>
          <w:sz w:val="20"/>
        </w:rPr>
        <w:t>Keirle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I, </w:t>
      </w: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and Scott A (1998).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An evaluation of interpretation of Welsh National Nature Reserves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Bangor: CCW.</w:t>
      </w:r>
    </w:p>
    <w:p w14:paraId="65E08803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Cs/>
          <w:sz w:val="20"/>
        </w:rPr>
        <w:t xml:space="preserve">Scott A, </w:t>
      </w: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and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Keirle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I (1998).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Recreational use of Welsh National Nature Reserves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 Bangor: CCW.</w:t>
      </w:r>
    </w:p>
    <w:p w14:paraId="71CEBCDE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 w:rsidRPr="004D7CEF">
        <w:rPr>
          <w:rFonts w:asciiTheme="minorHAnsi" w:hAnsiTheme="minorHAnsi" w:cstheme="minorHAnsi"/>
          <w:bCs/>
          <w:sz w:val="20"/>
        </w:rPr>
        <w:t>Keirle</w:t>
      </w:r>
      <w:proofErr w:type="spellEnd"/>
      <w:r w:rsidRPr="004D7CEF">
        <w:rPr>
          <w:rFonts w:asciiTheme="minorHAnsi" w:hAnsiTheme="minorHAnsi" w:cstheme="minorHAnsi"/>
          <w:bCs/>
          <w:sz w:val="20"/>
        </w:rPr>
        <w:t xml:space="preserve"> I and Scott A (1998).  </w:t>
      </w:r>
      <w:r w:rsidRPr="004D7CEF">
        <w:rPr>
          <w:rFonts w:asciiTheme="minorHAnsi" w:hAnsiTheme="minorHAnsi" w:cstheme="minorHAnsi"/>
          <w:bCs/>
          <w:i/>
          <w:sz w:val="20"/>
        </w:rPr>
        <w:t xml:space="preserve">The effectiveness of interpretation, </w:t>
      </w:r>
      <w:proofErr w:type="gramStart"/>
      <w:r w:rsidRPr="004D7CEF">
        <w:rPr>
          <w:rFonts w:asciiTheme="minorHAnsi" w:hAnsiTheme="minorHAnsi" w:cstheme="minorHAnsi"/>
          <w:bCs/>
          <w:i/>
          <w:sz w:val="20"/>
        </w:rPr>
        <w:t>it’s</w:t>
      </w:r>
      <w:proofErr w:type="gramEnd"/>
      <w:r w:rsidRPr="004D7CEF">
        <w:rPr>
          <w:rFonts w:asciiTheme="minorHAnsi" w:hAnsiTheme="minorHAnsi" w:cstheme="minorHAnsi"/>
          <w:bCs/>
          <w:i/>
          <w:sz w:val="20"/>
        </w:rPr>
        <w:t xml:space="preserve"> economic impact and recreational use of National Nature Reserves in Wales</w:t>
      </w:r>
      <w:r w:rsidRPr="004D7CEF">
        <w:rPr>
          <w:rFonts w:asciiTheme="minorHAnsi" w:hAnsiTheme="minorHAnsi" w:cstheme="minorHAnsi"/>
          <w:bCs/>
          <w:sz w:val="20"/>
        </w:rPr>
        <w:t>.  Bangor: CCW.</w:t>
      </w:r>
    </w:p>
    <w:p w14:paraId="2330926D" w14:textId="77777777" w:rsidR="004D7CEF" w:rsidRPr="004D7CEF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gramStart"/>
      <w:r w:rsidRPr="004D7CEF">
        <w:rPr>
          <w:rFonts w:asciiTheme="minorHAnsi" w:hAnsiTheme="minorHAnsi" w:cstheme="minorHAnsi"/>
          <w:b/>
          <w:bCs/>
          <w:sz w:val="20"/>
        </w:rPr>
        <w:t>Christie M</w:t>
      </w:r>
      <w:r w:rsidRPr="004D7CEF">
        <w:rPr>
          <w:rFonts w:asciiTheme="minorHAnsi" w:hAnsiTheme="minorHAnsi" w:cstheme="minorHAnsi"/>
          <w:bCs/>
          <w:sz w:val="20"/>
        </w:rPr>
        <w:t xml:space="preserve"> (1992) </w:t>
      </w:r>
      <w:r w:rsidRPr="004D7CEF">
        <w:rPr>
          <w:rFonts w:asciiTheme="minorHAnsi" w:hAnsiTheme="minorHAnsi" w:cstheme="minorHAnsi"/>
          <w:bCs/>
          <w:i/>
          <w:sz w:val="20"/>
        </w:rPr>
        <w:t>Understanding Accounts for Fish Farmers - A Distance Learning Workbook</w:t>
      </w:r>
      <w:r w:rsidRPr="004D7CEF">
        <w:rPr>
          <w:rFonts w:asciiTheme="minorHAnsi" w:hAnsiTheme="minorHAnsi" w:cstheme="minorHAnsi"/>
          <w:bCs/>
          <w:sz w:val="20"/>
        </w:rPr>
        <w:t>.</w:t>
      </w:r>
      <w:proofErr w:type="gramEnd"/>
      <w:r w:rsidRPr="004D7CEF">
        <w:rPr>
          <w:rFonts w:asciiTheme="minorHAnsi" w:hAnsiTheme="minorHAnsi" w:cstheme="minorHAnsi"/>
          <w:bCs/>
          <w:sz w:val="20"/>
        </w:rPr>
        <w:t xml:space="preserve"> University of Aberdeen: EC Funded FORCE Project.</w:t>
      </w:r>
    </w:p>
    <w:p w14:paraId="196E2A27" w14:textId="77777777" w:rsidR="004D7CEF" w:rsidRDefault="004D7CEF">
      <w:pPr>
        <w:spacing w:line="240" w:lineRule="auto"/>
        <w:jc w:val="left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br w:type="page"/>
      </w:r>
    </w:p>
    <w:p w14:paraId="3253E9BE" w14:textId="77777777" w:rsidR="004D7CEF" w:rsidRPr="004D7CEF" w:rsidRDefault="004D7CEF" w:rsidP="004D7CEF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 w:rsidRPr="004D7CEF">
        <w:rPr>
          <w:rFonts w:asciiTheme="minorHAnsi" w:hAnsiTheme="minorHAnsi" w:cstheme="minorHAnsi"/>
          <w:sz w:val="36"/>
        </w:rPr>
        <w:lastRenderedPageBreak/>
        <w:t>Current and recently completed research awards</w:t>
      </w:r>
    </w:p>
    <w:p w14:paraId="1D330EA2" w14:textId="1920603B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1440" w:hanging="1440"/>
        <w:rPr>
          <w:rFonts w:asciiTheme="minorHAnsi" w:hAnsiTheme="minorHAnsi" w:cstheme="minorHAnsi"/>
          <w:b/>
          <w:i/>
          <w:sz w:val="18"/>
          <w:szCs w:val="18"/>
        </w:rPr>
      </w:pPr>
      <w:r w:rsidRPr="004D7CEF">
        <w:rPr>
          <w:rFonts w:asciiTheme="minorHAnsi" w:hAnsiTheme="minorHAnsi" w:cstheme="minorHAnsi"/>
          <w:b/>
          <w:sz w:val="18"/>
          <w:szCs w:val="18"/>
        </w:rPr>
        <w:t>Title:</w:t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Can capturing global ecosystem services reduce poverty?</w:t>
      </w:r>
    </w:p>
    <w:p w14:paraId="4AC51306" w14:textId="5E34A291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Source: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NERC Ecosystem Services and Poverty Alleviation (ESPA)</w:t>
      </w:r>
    </w:p>
    <w:p w14:paraId="0577B389" w14:textId="77777777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My role:</w:t>
      </w:r>
      <w:r w:rsidRPr="004D7CEF">
        <w:rPr>
          <w:rFonts w:asciiTheme="minorHAnsi" w:hAnsiTheme="minorHAnsi" w:cstheme="minorHAnsi"/>
          <w:sz w:val="18"/>
          <w:szCs w:val="18"/>
        </w:rPr>
        <w:tab/>
        <w:t>Co-PI</w:t>
      </w:r>
    </w:p>
    <w:p w14:paraId="5C2F46E4" w14:textId="08937CD1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Dates: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09/13</w:t>
      </w:r>
      <w:r w:rsidRPr="004D7CEF">
        <w:rPr>
          <w:rFonts w:asciiTheme="minorHAnsi" w:hAnsiTheme="minorHAnsi" w:cstheme="minorHAnsi"/>
          <w:sz w:val="18"/>
          <w:szCs w:val="18"/>
        </w:rPr>
        <w:t xml:space="preserve"> – 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4D7CEF">
        <w:rPr>
          <w:rFonts w:asciiTheme="minorHAnsi" w:hAnsiTheme="minorHAnsi" w:cstheme="minorHAnsi"/>
          <w:sz w:val="18"/>
          <w:szCs w:val="18"/>
        </w:rPr>
        <w:t>/1</w:t>
      </w:r>
      <w:r>
        <w:rPr>
          <w:rFonts w:asciiTheme="minorHAnsi" w:hAnsiTheme="minorHAnsi" w:cstheme="minorHAnsi"/>
          <w:sz w:val="18"/>
          <w:szCs w:val="18"/>
        </w:rPr>
        <w:t>6</w:t>
      </w:r>
    </w:p>
    <w:p w14:paraId="1CBF748B" w14:textId="268FDA8B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Amount:</w:t>
      </w:r>
      <w:r>
        <w:rPr>
          <w:rFonts w:asciiTheme="minorHAnsi" w:hAnsiTheme="minorHAnsi" w:cstheme="minorHAnsi"/>
          <w:sz w:val="18"/>
          <w:szCs w:val="18"/>
        </w:rPr>
        <w:tab/>
        <w:t>£2million</w:t>
      </w:r>
      <w:r w:rsidRPr="004D7CE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4D7CEF">
        <w:rPr>
          <w:rFonts w:asciiTheme="minorHAnsi" w:hAnsiTheme="minorHAnsi" w:cstheme="minorHAnsi"/>
          <w:sz w:val="18"/>
          <w:szCs w:val="18"/>
        </w:rPr>
        <w:t>Aber</w:t>
      </w:r>
      <w:proofErr w:type="spellEnd"/>
      <w:r w:rsidRPr="004D7CEF">
        <w:rPr>
          <w:rFonts w:asciiTheme="minorHAnsi" w:hAnsiTheme="minorHAnsi" w:cstheme="minorHAnsi"/>
          <w:sz w:val="18"/>
          <w:szCs w:val="18"/>
        </w:rPr>
        <w:t xml:space="preserve"> WP = £</w:t>
      </w:r>
      <w:r>
        <w:rPr>
          <w:rFonts w:asciiTheme="minorHAnsi" w:hAnsiTheme="minorHAnsi" w:cstheme="minorHAnsi"/>
          <w:sz w:val="18"/>
          <w:szCs w:val="18"/>
        </w:rPr>
        <w:t>17</w:t>
      </w:r>
      <w:r>
        <w:rPr>
          <w:rFonts w:asciiTheme="minorHAnsi" w:hAnsiTheme="minorHAnsi" w:cstheme="minorHAnsi"/>
          <w:sz w:val="18"/>
          <w:szCs w:val="18"/>
        </w:rPr>
        <w:t>k</w:t>
      </w:r>
      <w:r w:rsidRPr="004D7CEF">
        <w:rPr>
          <w:rFonts w:asciiTheme="minorHAnsi" w:hAnsiTheme="minorHAnsi" w:cstheme="minorHAnsi"/>
          <w:sz w:val="18"/>
          <w:szCs w:val="18"/>
        </w:rPr>
        <w:t>)</w:t>
      </w:r>
    </w:p>
    <w:p w14:paraId="77E6B88F" w14:textId="7D487D81" w:rsidR="00D053C8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Collaborators:</w:t>
      </w:r>
      <w:r>
        <w:rPr>
          <w:rFonts w:asciiTheme="minorHAnsi" w:hAnsiTheme="minorHAnsi" w:cstheme="minorHAnsi"/>
          <w:sz w:val="18"/>
          <w:szCs w:val="18"/>
        </w:rPr>
        <w:tab/>
      </w:r>
      <w:r w:rsidRPr="004D7CEF">
        <w:rPr>
          <w:rFonts w:asciiTheme="minorHAnsi" w:hAnsiTheme="minorHAnsi" w:cstheme="minorHAnsi"/>
          <w:sz w:val="18"/>
          <w:szCs w:val="18"/>
        </w:rPr>
        <w:t>Bangor University</w:t>
      </w:r>
      <w:r>
        <w:rPr>
          <w:rFonts w:asciiTheme="minorHAnsi" w:hAnsiTheme="minorHAnsi" w:cstheme="minorHAnsi"/>
          <w:sz w:val="18"/>
          <w:szCs w:val="18"/>
        </w:rPr>
        <w:t xml:space="preserve"> (lead)</w:t>
      </w:r>
      <w:r w:rsidRPr="004D7CEF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University of Southampton, University of Antananarivo, </w:t>
      </w:r>
      <w:proofErr w:type="spellStart"/>
      <w:r>
        <w:rPr>
          <w:rFonts w:asciiTheme="minorHAnsi" w:hAnsiTheme="minorHAnsi" w:cstheme="minorHAnsi"/>
          <w:sz w:val="18"/>
          <w:szCs w:val="18"/>
        </w:rPr>
        <w:t>Laboratoir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des </w:t>
      </w:r>
      <w:proofErr w:type="spellStart"/>
      <w:r>
        <w:rPr>
          <w:rFonts w:asciiTheme="minorHAnsi" w:hAnsiTheme="minorHAnsi" w:cstheme="minorHAnsi"/>
          <w:sz w:val="18"/>
          <w:szCs w:val="18"/>
        </w:rPr>
        <w:t>RadioIsotopes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Narivo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and 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Conservation International</w:t>
      </w:r>
    </w:p>
    <w:p w14:paraId="771D938D" w14:textId="77777777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i/>
          <w:sz w:val="18"/>
          <w:szCs w:val="18"/>
        </w:rPr>
      </w:pPr>
    </w:p>
    <w:p w14:paraId="359FB742" w14:textId="77777777" w:rsidR="00D053C8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1440" w:hanging="1440"/>
        <w:rPr>
          <w:b/>
        </w:rPr>
      </w:pPr>
      <w:r w:rsidRPr="004D7CEF">
        <w:rPr>
          <w:rFonts w:asciiTheme="minorHAnsi" w:hAnsiTheme="minorHAnsi" w:cstheme="minorHAnsi"/>
          <w:b/>
          <w:sz w:val="18"/>
          <w:szCs w:val="18"/>
        </w:rPr>
        <w:t>Title:</w:t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D053C8">
        <w:rPr>
          <w:rFonts w:asciiTheme="minorHAnsi" w:hAnsiTheme="minorHAnsi" w:cstheme="minorHAnsi"/>
          <w:b/>
          <w:sz w:val="18"/>
          <w:szCs w:val="18"/>
        </w:rPr>
        <w:t>Estimating the impact on public benefits from changes in investment in the EA waterways</w:t>
      </w:r>
    </w:p>
    <w:p w14:paraId="50E4E629" w14:textId="045424D2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1440" w:hanging="144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Source: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sz w:val="18"/>
          <w:szCs w:val="18"/>
        </w:rPr>
        <w:t>Defra</w:t>
      </w:r>
      <w:proofErr w:type="spellEnd"/>
    </w:p>
    <w:p w14:paraId="785E8144" w14:textId="68533E59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My role:</w:t>
      </w:r>
      <w:r>
        <w:rPr>
          <w:rFonts w:asciiTheme="minorHAnsi" w:hAnsiTheme="minorHAnsi" w:cstheme="minorHAnsi"/>
          <w:sz w:val="18"/>
          <w:szCs w:val="18"/>
        </w:rPr>
        <w:tab/>
      </w:r>
      <w:r w:rsidRPr="004D7CEF">
        <w:rPr>
          <w:rFonts w:asciiTheme="minorHAnsi" w:hAnsiTheme="minorHAnsi" w:cstheme="minorHAnsi"/>
          <w:sz w:val="18"/>
          <w:szCs w:val="18"/>
        </w:rPr>
        <w:t>PI</w:t>
      </w:r>
    </w:p>
    <w:p w14:paraId="5C920DC1" w14:textId="0DB8C230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Dates: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04/13</w:t>
      </w:r>
      <w:r w:rsidRPr="004D7CEF">
        <w:rPr>
          <w:rFonts w:asciiTheme="minorHAnsi" w:hAnsiTheme="minorHAnsi" w:cstheme="minorHAnsi"/>
          <w:sz w:val="18"/>
          <w:szCs w:val="18"/>
        </w:rPr>
        <w:t xml:space="preserve"> – 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4D7CEF">
        <w:rPr>
          <w:rFonts w:asciiTheme="minorHAnsi" w:hAnsiTheme="minorHAnsi" w:cstheme="minorHAnsi"/>
          <w:sz w:val="18"/>
          <w:szCs w:val="18"/>
        </w:rPr>
        <w:t>/1</w:t>
      </w:r>
      <w:r>
        <w:rPr>
          <w:rFonts w:asciiTheme="minorHAnsi" w:hAnsiTheme="minorHAnsi" w:cstheme="minorHAnsi"/>
          <w:sz w:val="18"/>
          <w:szCs w:val="18"/>
        </w:rPr>
        <w:t>3</w:t>
      </w:r>
    </w:p>
    <w:p w14:paraId="6A268F49" w14:textId="41C923D0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Amount:</w:t>
      </w:r>
      <w:r>
        <w:rPr>
          <w:rFonts w:asciiTheme="minorHAnsi" w:hAnsiTheme="minorHAnsi" w:cstheme="minorHAnsi"/>
          <w:sz w:val="18"/>
          <w:szCs w:val="18"/>
        </w:rPr>
        <w:tab/>
        <w:t>£8</w:t>
      </w:r>
      <w:r>
        <w:rPr>
          <w:rFonts w:asciiTheme="minorHAnsi" w:hAnsiTheme="minorHAnsi" w:cstheme="minorHAnsi"/>
          <w:sz w:val="18"/>
          <w:szCs w:val="18"/>
        </w:rPr>
        <w:t>0k</w:t>
      </w:r>
      <w:r w:rsidRPr="004D7CE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4D7CEF">
        <w:rPr>
          <w:rFonts w:asciiTheme="minorHAnsi" w:hAnsiTheme="minorHAnsi" w:cstheme="minorHAnsi"/>
          <w:sz w:val="18"/>
          <w:szCs w:val="18"/>
        </w:rPr>
        <w:t>Aber</w:t>
      </w:r>
      <w:proofErr w:type="spellEnd"/>
      <w:r w:rsidRPr="004D7CEF">
        <w:rPr>
          <w:rFonts w:asciiTheme="minorHAnsi" w:hAnsiTheme="minorHAnsi" w:cstheme="minorHAnsi"/>
          <w:sz w:val="18"/>
          <w:szCs w:val="18"/>
        </w:rPr>
        <w:t xml:space="preserve"> WP = £</w:t>
      </w:r>
      <w:r>
        <w:rPr>
          <w:rFonts w:asciiTheme="minorHAnsi" w:hAnsiTheme="minorHAnsi" w:cstheme="minorHAnsi"/>
          <w:sz w:val="18"/>
          <w:szCs w:val="18"/>
        </w:rPr>
        <w:t>50</w:t>
      </w:r>
      <w:r>
        <w:rPr>
          <w:rFonts w:asciiTheme="minorHAnsi" w:hAnsiTheme="minorHAnsi" w:cstheme="minorHAnsi"/>
          <w:sz w:val="18"/>
          <w:szCs w:val="18"/>
        </w:rPr>
        <w:t>k</w:t>
      </w:r>
      <w:r w:rsidRPr="004D7CEF">
        <w:rPr>
          <w:rFonts w:asciiTheme="minorHAnsi" w:hAnsiTheme="minorHAnsi" w:cstheme="minorHAnsi"/>
          <w:sz w:val="18"/>
          <w:szCs w:val="18"/>
        </w:rPr>
        <w:t>)</w:t>
      </w:r>
    </w:p>
    <w:p w14:paraId="6453CC1E" w14:textId="44091F32" w:rsidR="00D053C8" w:rsidRPr="004D7CEF" w:rsidRDefault="00D053C8" w:rsidP="00D053C8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Collaborators: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GHK Consulting</w:t>
      </w:r>
    </w:p>
    <w:p w14:paraId="586E5EAE" w14:textId="77777777" w:rsidR="00D053C8" w:rsidRDefault="00D053C8" w:rsidP="000D0EF8">
      <w:pPr>
        <w:pStyle w:val="BodyTextIndent2"/>
        <w:tabs>
          <w:tab w:val="left" w:pos="500"/>
          <w:tab w:val="left" w:pos="1100"/>
        </w:tabs>
        <w:spacing w:after="0" w:line="240" w:lineRule="auto"/>
        <w:ind w:left="1440" w:hanging="1440"/>
        <w:rPr>
          <w:rFonts w:asciiTheme="minorHAnsi" w:hAnsiTheme="minorHAnsi" w:cstheme="minorHAnsi"/>
          <w:b/>
          <w:sz w:val="18"/>
          <w:szCs w:val="18"/>
        </w:rPr>
      </w:pPr>
    </w:p>
    <w:p w14:paraId="583AF41D" w14:textId="77777777" w:rsidR="000D0EF8" w:rsidRPr="004D7CEF" w:rsidRDefault="000D0EF8" w:rsidP="000D0EF8">
      <w:pPr>
        <w:pStyle w:val="BodyTextIndent2"/>
        <w:tabs>
          <w:tab w:val="left" w:pos="500"/>
          <w:tab w:val="left" w:pos="1100"/>
        </w:tabs>
        <w:spacing w:after="0" w:line="240" w:lineRule="auto"/>
        <w:ind w:left="1440" w:hanging="1440"/>
        <w:rPr>
          <w:rFonts w:asciiTheme="minorHAnsi" w:hAnsiTheme="minorHAnsi" w:cstheme="minorHAnsi"/>
          <w:b/>
          <w:i/>
          <w:sz w:val="18"/>
          <w:szCs w:val="18"/>
        </w:rPr>
      </w:pPr>
      <w:r w:rsidRPr="004D7CEF">
        <w:rPr>
          <w:rFonts w:asciiTheme="minorHAnsi" w:hAnsiTheme="minorHAnsi" w:cstheme="minorHAnsi"/>
          <w:b/>
          <w:sz w:val="18"/>
          <w:szCs w:val="18"/>
        </w:rPr>
        <w:t>Title:</w:t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Cultural, shared and plural values: ecosystem services and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decision making</w:t>
      </w:r>
      <w:proofErr w:type="gramEnd"/>
      <w:r w:rsidRPr="004D7CEF">
        <w:rPr>
          <w:rFonts w:asciiTheme="minorHAnsi" w:hAnsiTheme="minorHAnsi" w:cstheme="minorHAnsi"/>
          <w:b/>
          <w:sz w:val="18"/>
          <w:szCs w:val="18"/>
        </w:rPr>
        <w:t>.</w:t>
      </w:r>
    </w:p>
    <w:p w14:paraId="68B3F16C" w14:textId="77777777" w:rsidR="000D0EF8" w:rsidRPr="004D7CEF" w:rsidRDefault="000D0EF8" w:rsidP="000D0EF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Source: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r w:rsidR="003364FC">
        <w:rPr>
          <w:rFonts w:asciiTheme="minorHAnsi" w:hAnsiTheme="minorHAnsi" w:cstheme="minorHAnsi"/>
          <w:sz w:val="18"/>
          <w:szCs w:val="18"/>
        </w:rPr>
        <w:t>UK National Ecosystem Assessment Follow-on phase</w:t>
      </w:r>
    </w:p>
    <w:p w14:paraId="5A41A3DC" w14:textId="77777777" w:rsidR="000D0EF8" w:rsidRPr="004D7CEF" w:rsidRDefault="000D0EF8" w:rsidP="000D0EF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My role:</w:t>
      </w:r>
      <w:r w:rsidRPr="004D7CEF">
        <w:rPr>
          <w:rFonts w:asciiTheme="minorHAnsi" w:hAnsiTheme="minorHAnsi" w:cstheme="minorHAnsi"/>
          <w:sz w:val="18"/>
          <w:szCs w:val="18"/>
        </w:rPr>
        <w:tab/>
        <w:t>Co-PI</w:t>
      </w:r>
    </w:p>
    <w:p w14:paraId="233810C8" w14:textId="77777777" w:rsidR="000D0EF8" w:rsidRPr="004D7CEF" w:rsidRDefault="003364FC" w:rsidP="000D0EF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Dates: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05</w:t>
      </w:r>
      <w:r w:rsidR="000D0EF8" w:rsidRPr="004D7CEF">
        <w:rPr>
          <w:rFonts w:asciiTheme="minorHAnsi" w:hAnsiTheme="minorHAnsi" w:cstheme="minorHAnsi"/>
          <w:sz w:val="18"/>
          <w:szCs w:val="18"/>
        </w:rPr>
        <w:t xml:space="preserve">/12 – </w:t>
      </w:r>
      <w:r>
        <w:rPr>
          <w:rFonts w:asciiTheme="minorHAnsi" w:hAnsiTheme="minorHAnsi" w:cstheme="minorHAnsi"/>
          <w:sz w:val="18"/>
          <w:szCs w:val="18"/>
        </w:rPr>
        <w:t>11</w:t>
      </w:r>
      <w:r w:rsidR="000D0EF8" w:rsidRPr="004D7CEF">
        <w:rPr>
          <w:rFonts w:asciiTheme="minorHAnsi" w:hAnsiTheme="minorHAnsi" w:cstheme="minorHAnsi"/>
          <w:sz w:val="18"/>
          <w:szCs w:val="18"/>
        </w:rPr>
        <w:t>/1</w:t>
      </w:r>
      <w:r>
        <w:rPr>
          <w:rFonts w:asciiTheme="minorHAnsi" w:hAnsiTheme="minorHAnsi" w:cstheme="minorHAnsi"/>
          <w:sz w:val="18"/>
          <w:szCs w:val="18"/>
        </w:rPr>
        <w:t>3</w:t>
      </w:r>
    </w:p>
    <w:p w14:paraId="38E884AD" w14:textId="7751F4B0" w:rsidR="000D0EF8" w:rsidRPr="004D7CEF" w:rsidRDefault="008A1AA3" w:rsidP="000D0EF8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Amount:</w:t>
      </w:r>
      <w:r>
        <w:rPr>
          <w:rFonts w:asciiTheme="minorHAnsi" w:hAnsiTheme="minorHAnsi" w:cstheme="minorHAnsi"/>
          <w:sz w:val="18"/>
          <w:szCs w:val="18"/>
        </w:rPr>
        <w:tab/>
        <w:t>£25</w:t>
      </w:r>
      <w:r w:rsidR="003364FC">
        <w:rPr>
          <w:rFonts w:asciiTheme="minorHAnsi" w:hAnsiTheme="minorHAnsi" w:cstheme="minorHAnsi"/>
          <w:sz w:val="18"/>
          <w:szCs w:val="18"/>
        </w:rPr>
        <w:t>0k</w:t>
      </w:r>
      <w:r w:rsidR="000D0EF8" w:rsidRPr="004D7CEF">
        <w:rPr>
          <w:rFonts w:asciiTheme="minorHAnsi" w:hAnsiTheme="minorHAnsi" w:cstheme="minorHAnsi"/>
          <w:sz w:val="18"/>
          <w:szCs w:val="18"/>
        </w:rPr>
        <w:t xml:space="preserve"> </w:t>
      </w:r>
      <w:r w:rsidR="00D053C8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D053C8">
        <w:rPr>
          <w:rFonts w:asciiTheme="minorHAnsi" w:hAnsiTheme="minorHAnsi" w:cstheme="minorHAnsi"/>
          <w:sz w:val="18"/>
          <w:szCs w:val="18"/>
        </w:rPr>
        <w:t>Aber</w:t>
      </w:r>
      <w:proofErr w:type="spellEnd"/>
      <w:r w:rsidR="00D053C8">
        <w:rPr>
          <w:rFonts w:asciiTheme="minorHAnsi" w:hAnsiTheme="minorHAnsi" w:cstheme="minorHAnsi"/>
          <w:sz w:val="18"/>
          <w:szCs w:val="18"/>
        </w:rPr>
        <w:t xml:space="preserve"> WP = £5k)</w:t>
      </w:r>
    </w:p>
    <w:p w14:paraId="4B36A748" w14:textId="77777777" w:rsidR="000D0EF8" w:rsidRPr="004D7CEF" w:rsidRDefault="003364FC" w:rsidP="000D0EF8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Collaborators:</w:t>
      </w:r>
      <w:r>
        <w:rPr>
          <w:rFonts w:asciiTheme="minorHAnsi" w:hAnsiTheme="minorHAnsi" w:cstheme="minorHAnsi"/>
          <w:sz w:val="18"/>
          <w:szCs w:val="18"/>
        </w:rPr>
        <w:tab/>
        <w:t>Aberdeen</w:t>
      </w:r>
      <w:r w:rsidR="000D0EF8" w:rsidRPr="004D7CEF">
        <w:rPr>
          <w:rFonts w:asciiTheme="minorHAnsi" w:hAnsiTheme="minorHAnsi" w:cstheme="minorHAnsi"/>
          <w:sz w:val="18"/>
          <w:szCs w:val="18"/>
        </w:rPr>
        <w:t xml:space="preserve"> University (Lead), Bangor University, </w:t>
      </w:r>
      <w:r>
        <w:rPr>
          <w:rFonts w:asciiTheme="minorHAnsi" w:hAnsiTheme="minorHAnsi" w:cstheme="minorHAnsi"/>
          <w:sz w:val="18"/>
          <w:szCs w:val="18"/>
        </w:rPr>
        <w:t xml:space="preserve">University of Brighton, University of St Andrews, Lancaster University, Exeter University, De </w:t>
      </w:r>
      <w:proofErr w:type="spellStart"/>
      <w:r>
        <w:rPr>
          <w:rFonts w:asciiTheme="minorHAnsi" w:hAnsiTheme="minorHAnsi" w:cstheme="minorHAnsi"/>
          <w:sz w:val="18"/>
          <w:szCs w:val="18"/>
        </w:rPr>
        <w:t>Montford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University and </w:t>
      </w:r>
      <w:r w:rsidR="000D0EF8" w:rsidRPr="004D7CEF">
        <w:rPr>
          <w:rFonts w:asciiTheme="minorHAnsi" w:hAnsiTheme="minorHAnsi" w:cstheme="minorHAnsi"/>
          <w:sz w:val="18"/>
          <w:szCs w:val="18"/>
        </w:rPr>
        <w:t xml:space="preserve">Forest </w:t>
      </w:r>
      <w:r>
        <w:rPr>
          <w:rFonts w:asciiTheme="minorHAnsi" w:hAnsiTheme="minorHAnsi" w:cstheme="minorHAnsi"/>
          <w:sz w:val="18"/>
          <w:szCs w:val="18"/>
        </w:rPr>
        <w:t>Commission.</w:t>
      </w:r>
    </w:p>
    <w:p w14:paraId="0ABC451C" w14:textId="77777777" w:rsidR="000D0EF8" w:rsidRDefault="000D0EF8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440" w:hanging="1440"/>
        <w:rPr>
          <w:rFonts w:asciiTheme="minorHAnsi" w:hAnsiTheme="minorHAnsi" w:cstheme="minorHAnsi"/>
          <w:b/>
          <w:sz w:val="18"/>
          <w:szCs w:val="18"/>
        </w:rPr>
      </w:pPr>
    </w:p>
    <w:p w14:paraId="73B3EF60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440" w:hanging="1440"/>
        <w:rPr>
          <w:rFonts w:asciiTheme="minorHAnsi" w:hAnsiTheme="minorHAnsi" w:cstheme="minorHAnsi"/>
          <w:b/>
          <w:i/>
          <w:sz w:val="18"/>
          <w:szCs w:val="18"/>
        </w:rPr>
      </w:pPr>
      <w:r w:rsidRPr="004D7CEF">
        <w:rPr>
          <w:rFonts w:asciiTheme="minorHAnsi" w:hAnsiTheme="minorHAnsi" w:cstheme="minorHAnsi"/>
          <w:b/>
          <w:sz w:val="18"/>
          <w:szCs w:val="18"/>
        </w:rPr>
        <w:t>Title:</w:t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4D7CEF">
        <w:rPr>
          <w:rFonts w:asciiTheme="minorHAnsi" w:hAnsiTheme="minorHAnsi" w:cstheme="minorHAnsi"/>
          <w:b/>
          <w:sz w:val="18"/>
          <w:szCs w:val="18"/>
        </w:rPr>
        <w:tab/>
        <w:t>‘Diversity of Upland Rivers for Ecosystem Services and Sustainability’ (DURESS).</w:t>
      </w:r>
    </w:p>
    <w:p w14:paraId="58F33C85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Source:</w:t>
      </w:r>
      <w:r w:rsidRPr="004D7CEF">
        <w:rPr>
          <w:rFonts w:asciiTheme="minorHAnsi" w:hAnsiTheme="minorHAnsi" w:cstheme="minorHAnsi"/>
          <w:sz w:val="18"/>
          <w:szCs w:val="18"/>
        </w:rPr>
        <w:tab/>
        <w:t>NERC ‘Biodiversity, Ecosystem Services and Sustainability’ (BESS)</w:t>
      </w:r>
    </w:p>
    <w:p w14:paraId="0665A3E5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My role:</w:t>
      </w:r>
      <w:r w:rsidRPr="004D7CEF">
        <w:rPr>
          <w:rFonts w:asciiTheme="minorHAnsi" w:hAnsiTheme="minorHAnsi" w:cstheme="minorHAnsi"/>
          <w:sz w:val="18"/>
          <w:szCs w:val="18"/>
        </w:rPr>
        <w:tab/>
        <w:t>Co-PI</w:t>
      </w:r>
    </w:p>
    <w:p w14:paraId="044D390C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Dates: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r w:rsidRPr="004D7CEF">
        <w:rPr>
          <w:rFonts w:asciiTheme="minorHAnsi" w:hAnsiTheme="minorHAnsi" w:cstheme="minorHAnsi"/>
          <w:sz w:val="18"/>
          <w:szCs w:val="18"/>
        </w:rPr>
        <w:tab/>
        <w:t>04/12 – 03/15</w:t>
      </w:r>
    </w:p>
    <w:p w14:paraId="21924552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Amount:</w:t>
      </w:r>
      <w:r w:rsidRPr="004D7CEF">
        <w:rPr>
          <w:rFonts w:asciiTheme="minorHAnsi" w:hAnsiTheme="minorHAnsi" w:cstheme="minorHAnsi"/>
          <w:sz w:val="18"/>
          <w:szCs w:val="18"/>
        </w:rPr>
        <w:tab/>
        <w:t>£3.1m (</w:t>
      </w:r>
      <w:proofErr w:type="spellStart"/>
      <w:r w:rsidRPr="004D7CEF">
        <w:rPr>
          <w:rFonts w:asciiTheme="minorHAnsi" w:hAnsiTheme="minorHAnsi" w:cstheme="minorHAnsi"/>
          <w:sz w:val="18"/>
          <w:szCs w:val="18"/>
        </w:rPr>
        <w:t>Aber</w:t>
      </w:r>
      <w:proofErr w:type="spellEnd"/>
      <w:r w:rsidRPr="004D7CEF">
        <w:rPr>
          <w:rFonts w:asciiTheme="minorHAnsi" w:hAnsiTheme="minorHAnsi" w:cstheme="minorHAnsi"/>
          <w:sz w:val="18"/>
          <w:szCs w:val="18"/>
        </w:rPr>
        <w:t xml:space="preserve"> WP = £250k)</w:t>
      </w:r>
    </w:p>
    <w:p w14:paraId="037A2AF7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Collaborators:</w:t>
      </w:r>
      <w:r w:rsidRPr="004D7CEF">
        <w:rPr>
          <w:rFonts w:asciiTheme="minorHAnsi" w:hAnsiTheme="minorHAnsi" w:cstheme="minorHAnsi"/>
          <w:sz w:val="18"/>
          <w:szCs w:val="18"/>
        </w:rPr>
        <w:tab/>
        <w:t>Cardiff University (Lead), Bangor University, Public Health Wales, Forest Research, Lancaster University, QMUL, CEH, BTO</w:t>
      </w:r>
    </w:p>
    <w:p w14:paraId="00CF06D9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p w14:paraId="21466064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134" w:hanging="1134"/>
        <w:rPr>
          <w:rFonts w:asciiTheme="minorHAnsi" w:hAnsiTheme="minorHAnsi" w:cstheme="minorHAnsi"/>
          <w:b/>
          <w:i/>
          <w:sz w:val="18"/>
          <w:szCs w:val="18"/>
        </w:rPr>
      </w:pPr>
      <w:r w:rsidRPr="004D7CEF">
        <w:rPr>
          <w:rFonts w:asciiTheme="minorHAnsi" w:hAnsiTheme="minorHAnsi" w:cstheme="minorHAnsi"/>
          <w:b/>
          <w:sz w:val="18"/>
          <w:szCs w:val="18"/>
        </w:rPr>
        <w:t xml:space="preserve">Title: </w:t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4D7CEF">
        <w:rPr>
          <w:rFonts w:asciiTheme="minorHAnsi" w:hAnsiTheme="minorHAnsi" w:cstheme="minorHAnsi"/>
          <w:b/>
          <w:sz w:val="18"/>
          <w:szCs w:val="18"/>
        </w:rPr>
        <w:tab/>
        <w:t>Measuring, Mapping and Modelling for Management, Poverty and Health in African Savannah’ (M-Phase).</w:t>
      </w:r>
    </w:p>
    <w:p w14:paraId="23ECA097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Source: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NERC ‘Ecosystem Services for Poverty Alleviation’ (ESPA) </w:t>
      </w:r>
    </w:p>
    <w:p w14:paraId="47D9920A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My role:</w:t>
      </w:r>
      <w:r w:rsidRPr="004D7CEF">
        <w:rPr>
          <w:rFonts w:asciiTheme="minorHAnsi" w:hAnsiTheme="minorHAnsi" w:cstheme="minorHAnsi"/>
          <w:sz w:val="18"/>
          <w:szCs w:val="18"/>
        </w:rPr>
        <w:tab/>
        <w:t>Co-PI</w:t>
      </w:r>
    </w:p>
    <w:p w14:paraId="00C46F47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Dates: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r w:rsidRPr="004D7CEF">
        <w:rPr>
          <w:rFonts w:asciiTheme="minorHAnsi" w:hAnsiTheme="minorHAnsi" w:cstheme="minorHAnsi"/>
          <w:sz w:val="18"/>
          <w:szCs w:val="18"/>
        </w:rPr>
        <w:tab/>
        <w:t>04/10 – 01/11</w:t>
      </w:r>
    </w:p>
    <w:p w14:paraId="0AEDA64D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Amount: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£50k </w:t>
      </w:r>
    </w:p>
    <w:p w14:paraId="5A119198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Collaborators: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INDEPTH (Ghana), Africa Harvest (Kenya), Calgary University, Durham University, Bangor University, </w:t>
      </w:r>
      <w:proofErr w:type="spellStart"/>
      <w:r w:rsidRPr="004D7CEF">
        <w:rPr>
          <w:rFonts w:asciiTheme="minorHAnsi" w:hAnsiTheme="minorHAnsi" w:cstheme="minorHAnsi"/>
          <w:sz w:val="18"/>
          <w:szCs w:val="18"/>
        </w:rPr>
        <w:t>Ifakara</w:t>
      </w:r>
      <w:proofErr w:type="spellEnd"/>
      <w:r w:rsidRPr="004D7CEF">
        <w:rPr>
          <w:rFonts w:asciiTheme="minorHAnsi" w:hAnsiTheme="minorHAnsi" w:cstheme="minorHAnsi"/>
          <w:sz w:val="18"/>
          <w:szCs w:val="18"/>
        </w:rPr>
        <w:t xml:space="preserve"> Health Institute (Tanzania), </w:t>
      </w:r>
      <w:proofErr w:type="spellStart"/>
      <w:r w:rsidRPr="004D7CEF">
        <w:rPr>
          <w:rFonts w:asciiTheme="minorHAnsi" w:hAnsiTheme="minorHAnsi" w:cstheme="minorHAnsi"/>
          <w:sz w:val="18"/>
          <w:szCs w:val="18"/>
        </w:rPr>
        <w:t>Sokoine</w:t>
      </w:r>
      <w:proofErr w:type="spellEnd"/>
      <w:r w:rsidRPr="004D7CEF">
        <w:rPr>
          <w:rFonts w:asciiTheme="minorHAnsi" w:hAnsiTheme="minorHAnsi" w:cstheme="minorHAnsi"/>
          <w:sz w:val="18"/>
          <w:szCs w:val="18"/>
        </w:rPr>
        <w:t xml:space="preserve"> University (Tanzania), </w:t>
      </w:r>
    </w:p>
    <w:p w14:paraId="6F0B4D58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</w:rPr>
      </w:pPr>
    </w:p>
    <w:p w14:paraId="1FA31851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134" w:hanging="1134"/>
        <w:rPr>
          <w:rFonts w:asciiTheme="minorHAnsi" w:hAnsiTheme="minorHAnsi" w:cstheme="minorHAnsi"/>
          <w:b/>
          <w:sz w:val="18"/>
          <w:szCs w:val="18"/>
        </w:rPr>
      </w:pPr>
      <w:r w:rsidRPr="004D7CEF">
        <w:rPr>
          <w:rFonts w:asciiTheme="minorHAnsi" w:hAnsiTheme="minorHAnsi" w:cstheme="minorHAnsi"/>
          <w:b/>
          <w:sz w:val="18"/>
          <w:szCs w:val="18"/>
        </w:rPr>
        <w:t xml:space="preserve">Title: </w:t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4D7CEF">
        <w:rPr>
          <w:rFonts w:asciiTheme="minorHAnsi" w:hAnsiTheme="minorHAnsi" w:cstheme="minorHAnsi"/>
          <w:b/>
          <w:sz w:val="18"/>
          <w:szCs w:val="18"/>
        </w:rPr>
        <w:tab/>
        <w:t>BRIDGE: Bridging the gap between supply and demand for valuation evidence</w:t>
      </w:r>
    </w:p>
    <w:p w14:paraId="4EE88BE7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Source: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NERC ‘Valuing Nature Network’ (VNN) </w:t>
      </w:r>
    </w:p>
    <w:p w14:paraId="4A4C0AC3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My role:</w:t>
      </w:r>
      <w:r w:rsidRPr="004D7CEF">
        <w:rPr>
          <w:rFonts w:asciiTheme="minorHAnsi" w:hAnsiTheme="minorHAnsi" w:cstheme="minorHAnsi"/>
          <w:sz w:val="18"/>
          <w:szCs w:val="18"/>
        </w:rPr>
        <w:tab/>
        <w:t>PI</w:t>
      </w:r>
    </w:p>
    <w:p w14:paraId="6245BF9E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Dates: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r w:rsidRPr="004D7CEF">
        <w:rPr>
          <w:rFonts w:asciiTheme="minorHAnsi" w:hAnsiTheme="minorHAnsi" w:cstheme="minorHAnsi"/>
          <w:sz w:val="18"/>
          <w:szCs w:val="18"/>
        </w:rPr>
        <w:tab/>
        <w:t>11/11 – 11/12</w:t>
      </w:r>
    </w:p>
    <w:p w14:paraId="28D4F601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Amount: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£50k </w:t>
      </w:r>
    </w:p>
    <w:p w14:paraId="0CEE4388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Collaborators: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 University of St Andrews, University of Exeter, UEA + others</w:t>
      </w:r>
    </w:p>
    <w:p w14:paraId="2BA1709B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</w:rPr>
      </w:pPr>
    </w:p>
    <w:p w14:paraId="6B69A6A0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134" w:hanging="1134"/>
        <w:rPr>
          <w:rFonts w:asciiTheme="minorHAnsi" w:hAnsiTheme="minorHAnsi" w:cstheme="minorHAnsi"/>
          <w:b/>
          <w:sz w:val="18"/>
          <w:szCs w:val="18"/>
        </w:rPr>
      </w:pPr>
      <w:r w:rsidRPr="004D7CEF">
        <w:rPr>
          <w:rFonts w:asciiTheme="minorHAnsi" w:hAnsiTheme="minorHAnsi" w:cstheme="minorHAnsi"/>
          <w:b/>
          <w:sz w:val="18"/>
          <w:szCs w:val="18"/>
        </w:rPr>
        <w:t xml:space="preserve">Title: </w:t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4D7CEF">
        <w:rPr>
          <w:rFonts w:asciiTheme="minorHAnsi" w:hAnsiTheme="minorHAnsi" w:cstheme="minorHAnsi"/>
          <w:b/>
          <w:sz w:val="18"/>
          <w:szCs w:val="18"/>
        </w:rPr>
        <w:tab/>
        <w:t>Economic valuation of the ecosystem services associated with Marine Protected Areas in St. Vincent and the Grenadines</w:t>
      </w:r>
    </w:p>
    <w:p w14:paraId="4F2A2A6E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Source: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St. Vincent and Grenadine Government </w:t>
      </w:r>
    </w:p>
    <w:p w14:paraId="1FAAA3CA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My role:</w:t>
      </w:r>
      <w:r w:rsidRPr="004D7CEF">
        <w:rPr>
          <w:rFonts w:asciiTheme="minorHAnsi" w:hAnsiTheme="minorHAnsi" w:cstheme="minorHAnsi"/>
          <w:sz w:val="18"/>
          <w:szCs w:val="18"/>
        </w:rPr>
        <w:tab/>
        <w:t>PI</w:t>
      </w:r>
    </w:p>
    <w:p w14:paraId="705A5073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Dates: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r w:rsidRPr="004D7CEF">
        <w:rPr>
          <w:rFonts w:asciiTheme="minorHAnsi" w:hAnsiTheme="minorHAnsi" w:cstheme="minorHAnsi"/>
          <w:sz w:val="18"/>
          <w:szCs w:val="18"/>
        </w:rPr>
        <w:tab/>
        <w:t>06/11 – 06/12</w:t>
      </w:r>
    </w:p>
    <w:p w14:paraId="53CD4456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Amount: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£3k </w:t>
      </w:r>
    </w:p>
    <w:p w14:paraId="04C37B20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Collaborators: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 University of Trinidad</w:t>
      </w:r>
    </w:p>
    <w:p w14:paraId="5A5732F8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</w:rPr>
      </w:pPr>
    </w:p>
    <w:p w14:paraId="5E4B44B6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134" w:hanging="1134"/>
        <w:rPr>
          <w:rFonts w:asciiTheme="minorHAnsi" w:hAnsiTheme="minorHAnsi" w:cstheme="minorHAnsi"/>
          <w:b/>
          <w:sz w:val="18"/>
          <w:szCs w:val="18"/>
        </w:rPr>
      </w:pPr>
      <w:r w:rsidRPr="004D7CEF">
        <w:rPr>
          <w:rFonts w:asciiTheme="minorHAnsi" w:hAnsiTheme="minorHAnsi" w:cstheme="minorHAnsi"/>
          <w:b/>
          <w:sz w:val="18"/>
          <w:szCs w:val="18"/>
        </w:rPr>
        <w:t xml:space="preserve">Title: </w:t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4D7CEF">
        <w:rPr>
          <w:rFonts w:asciiTheme="minorHAnsi" w:hAnsiTheme="minorHAnsi" w:cstheme="minorHAnsi"/>
          <w:b/>
          <w:sz w:val="18"/>
          <w:szCs w:val="18"/>
        </w:rPr>
        <w:tab/>
        <w:t>An Evaluation of Economic and Non-economic Techniques to Assess the Importance of Biodiversity to People in Developing Countries</w:t>
      </w:r>
    </w:p>
    <w:p w14:paraId="0897D42F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Source: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D7CEF">
        <w:rPr>
          <w:rFonts w:asciiTheme="minorHAnsi" w:hAnsiTheme="minorHAnsi" w:cstheme="minorHAnsi"/>
          <w:sz w:val="18"/>
          <w:szCs w:val="18"/>
        </w:rPr>
        <w:t>Defra</w:t>
      </w:r>
      <w:proofErr w:type="spellEnd"/>
      <w:r w:rsidRPr="004D7CE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B3CF4A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My role:</w:t>
      </w:r>
      <w:r w:rsidRPr="004D7CEF">
        <w:rPr>
          <w:rFonts w:asciiTheme="minorHAnsi" w:hAnsiTheme="minorHAnsi" w:cstheme="minorHAnsi"/>
          <w:sz w:val="18"/>
          <w:szCs w:val="18"/>
        </w:rPr>
        <w:tab/>
        <w:t>PI</w:t>
      </w:r>
    </w:p>
    <w:p w14:paraId="642416E8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lastRenderedPageBreak/>
        <w:t>Dates: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r w:rsidRPr="004D7CEF">
        <w:rPr>
          <w:rFonts w:asciiTheme="minorHAnsi" w:hAnsiTheme="minorHAnsi" w:cstheme="minorHAnsi"/>
          <w:sz w:val="18"/>
          <w:szCs w:val="18"/>
        </w:rPr>
        <w:tab/>
        <w:t>2008</w:t>
      </w:r>
    </w:p>
    <w:p w14:paraId="578FB7FE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Amount: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£50k </w:t>
      </w:r>
    </w:p>
    <w:p w14:paraId="3F9272D3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Collaborators: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704BE38A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</w:rPr>
      </w:pPr>
    </w:p>
    <w:p w14:paraId="2A650BA3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134" w:hanging="1134"/>
        <w:rPr>
          <w:rFonts w:asciiTheme="minorHAnsi" w:hAnsiTheme="minorHAnsi" w:cstheme="minorHAnsi"/>
          <w:b/>
          <w:sz w:val="18"/>
          <w:szCs w:val="18"/>
        </w:rPr>
      </w:pPr>
      <w:r w:rsidRPr="004D7CEF">
        <w:rPr>
          <w:rFonts w:asciiTheme="minorHAnsi" w:hAnsiTheme="minorHAnsi" w:cstheme="minorHAnsi"/>
          <w:b/>
          <w:sz w:val="18"/>
          <w:szCs w:val="18"/>
        </w:rPr>
        <w:t xml:space="preserve">Title: </w:t>
      </w:r>
      <w:r w:rsidRPr="004D7CEF">
        <w:rPr>
          <w:rFonts w:asciiTheme="minorHAnsi" w:hAnsiTheme="minorHAnsi" w:cstheme="minorHAnsi"/>
          <w:b/>
          <w:sz w:val="18"/>
          <w:szCs w:val="18"/>
        </w:rPr>
        <w:tab/>
      </w:r>
      <w:r w:rsidRPr="004D7CEF">
        <w:rPr>
          <w:rFonts w:asciiTheme="minorHAnsi" w:hAnsiTheme="minorHAnsi" w:cstheme="minorHAnsi"/>
          <w:b/>
          <w:sz w:val="18"/>
          <w:szCs w:val="18"/>
        </w:rPr>
        <w:tab/>
        <w:t>Economic Valuation of the Benefits of the UK Biodiversity Action Plan and SSSIs</w:t>
      </w:r>
    </w:p>
    <w:p w14:paraId="017C3247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Source: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4D7CEF">
        <w:rPr>
          <w:rFonts w:asciiTheme="minorHAnsi" w:hAnsiTheme="minorHAnsi" w:cstheme="minorHAnsi"/>
          <w:sz w:val="18"/>
          <w:szCs w:val="18"/>
        </w:rPr>
        <w:t>Defra</w:t>
      </w:r>
      <w:proofErr w:type="spellEnd"/>
      <w:r w:rsidRPr="004D7CE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A17AE7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My role:</w:t>
      </w:r>
      <w:r w:rsidRPr="004D7CEF">
        <w:rPr>
          <w:rFonts w:asciiTheme="minorHAnsi" w:hAnsiTheme="minorHAnsi" w:cstheme="minorHAnsi"/>
          <w:sz w:val="18"/>
          <w:szCs w:val="18"/>
        </w:rPr>
        <w:tab/>
        <w:t>PI</w:t>
      </w:r>
    </w:p>
    <w:p w14:paraId="11F4B0BC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Dates:</w:t>
      </w:r>
      <w:r w:rsidRPr="004D7CEF">
        <w:rPr>
          <w:rFonts w:asciiTheme="minorHAnsi" w:hAnsiTheme="minorHAnsi" w:cstheme="minorHAnsi"/>
          <w:sz w:val="18"/>
          <w:szCs w:val="18"/>
        </w:rPr>
        <w:tab/>
      </w:r>
      <w:r w:rsidRPr="004D7CEF">
        <w:rPr>
          <w:rFonts w:asciiTheme="minorHAnsi" w:hAnsiTheme="minorHAnsi" w:cstheme="minorHAnsi"/>
          <w:sz w:val="18"/>
          <w:szCs w:val="18"/>
        </w:rPr>
        <w:tab/>
        <w:t>2007 - 2009</w:t>
      </w:r>
    </w:p>
    <w:p w14:paraId="732CDFD8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Amount: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£225k </w:t>
      </w:r>
    </w:p>
    <w:p w14:paraId="1B9444DD" w14:textId="77777777" w:rsidR="004D7CEF" w:rsidRPr="004D7CEF" w:rsidRDefault="004D7CEF" w:rsidP="004D7CEF">
      <w:pPr>
        <w:pStyle w:val="BodyTextIndent2"/>
        <w:tabs>
          <w:tab w:val="left" w:pos="500"/>
          <w:tab w:val="left" w:pos="1100"/>
        </w:tabs>
        <w:spacing w:after="0" w:line="240" w:lineRule="auto"/>
        <w:ind w:left="1095" w:hanging="1095"/>
        <w:rPr>
          <w:rFonts w:asciiTheme="minorHAnsi" w:hAnsiTheme="minorHAnsi" w:cstheme="minorHAnsi"/>
          <w:i/>
          <w:sz w:val="18"/>
          <w:szCs w:val="18"/>
        </w:rPr>
      </w:pPr>
      <w:r w:rsidRPr="004D7CEF">
        <w:rPr>
          <w:rFonts w:asciiTheme="minorHAnsi" w:hAnsiTheme="minorHAnsi" w:cstheme="minorHAnsi"/>
          <w:sz w:val="18"/>
          <w:szCs w:val="18"/>
        </w:rPr>
        <w:t>Collaborators:</w:t>
      </w:r>
      <w:r w:rsidRPr="004D7CEF">
        <w:rPr>
          <w:rFonts w:asciiTheme="minorHAnsi" w:hAnsiTheme="minorHAnsi" w:cstheme="minorHAnsi"/>
          <w:sz w:val="18"/>
          <w:szCs w:val="18"/>
        </w:rPr>
        <w:tab/>
        <w:t xml:space="preserve"> University of Stirling, GHK</w:t>
      </w:r>
    </w:p>
    <w:p w14:paraId="222296FF" w14:textId="77777777" w:rsidR="004D7CEF" w:rsidRPr="004D7CEF" w:rsidRDefault="004D7CEF" w:rsidP="004D7CEF">
      <w:pPr>
        <w:spacing w:after="120" w:line="240" w:lineRule="auto"/>
        <w:ind w:left="426" w:hanging="426"/>
        <w:rPr>
          <w:rFonts w:asciiTheme="minorHAnsi" w:hAnsiTheme="minorHAnsi" w:cstheme="minorHAnsi"/>
          <w:bCs/>
        </w:rPr>
      </w:pPr>
    </w:p>
    <w:p w14:paraId="24077DC5" w14:textId="77777777" w:rsidR="00322125" w:rsidRDefault="00322125">
      <w:pPr>
        <w:spacing w:line="240" w:lineRule="auto"/>
        <w:jc w:val="left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br w:type="page"/>
      </w:r>
    </w:p>
    <w:p w14:paraId="4E70ACD5" w14:textId="77777777" w:rsidR="004D7CEF" w:rsidRPr="00322125" w:rsidRDefault="004D7CEF" w:rsidP="00322125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 w:rsidRPr="00322125">
        <w:rPr>
          <w:rFonts w:asciiTheme="minorHAnsi" w:hAnsiTheme="minorHAnsi" w:cstheme="minorHAnsi"/>
          <w:sz w:val="36"/>
        </w:rPr>
        <w:lastRenderedPageBreak/>
        <w:t>Past Research Awards</w:t>
      </w:r>
    </w:p>
    <w:p w14:paraId="53A33F0B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 xml:space="preserve">Christie M,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Fazey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I. (2008) </w:t>
      </w:r>
      <w:r w:rsidRPr="00322125">
        <w:rPr>
          <w:rFonts w:asciiTheme="minorHAnsi" w:hAnsiTheme="minorHAnsi" w:cstheme="minorHAnsi"/>
          <w:bCs/>
          <w:i/>
          <w:sz w:val="20"/>
        </w:rPr>
        <w:t>An Evaluation of Economic and Non-economic Techniques to Assess the Importance of Biodiversity to People in Developing Countries</w:t>
      </w:r>
      <w:r w:rsidRPr="00322125">
        <w:rPr>
          <w:rFonts w:asciiTheme="minorHAnsi" w:hAnsiTheme="minorHAnsi" w:cstheme="minorHAnsi"/>
          <w:bCs/>
          <w:sz w:val="20"/>
        </w:rPr>
        <w:t xml:space="preserve">.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Defra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>. (£50,000)</w:t>
      </w:r>
    </w:p>
    <w:p w14:paraId="38B676C4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 (in collaboration with IGER). (2007)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 xml:space="preserve">. </w:t>
      </w:r>
      <w:r w:rsidRPr="00322125">
        <w:rPr>
          <w:rFonts w:asciiTheme="minorHAnsi" w:hAnsiTheme="minorHAnsi" w:cstheme="minorHAnsi"/>
          <w:i/>
          <w:sz w:val="20"/>
        </w:rPr>
        <w:t>The translation of existing research outputs into actions that reduce pollution gas emissions from agriculture</w:t>
      </w:r>
      <w:r w:rsidRPr="00322125">
        <w:rPr>
          <w:rFonts w:asciiTheme="minorHAnsi" w:hAnsiTheme="minorHAnsi" w:cstheme="minorHAnsi"/>
          <w:sz w:val="20"/>
        </w:rPr>
        <w:t>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2125">
        <w:rPr>
          <w:rFonts w:asciiTheme="minorHAnsi" w:hAnsiTheme="minorHAnsi" w:cstheme="minorHAnsi"/>
          <w:sz w:val="20"/>
        </w:rPr>
        <w:t>Defra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(£150,000)</w:t>
      </w:r>
    </w:p>
    <w:p w14:paraId="4AF71B03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 and Guthrie M (2006). </w:t>
      </w:r>
      <w:proofErr w:type="gramStart"/>
      <w:r w:rsidRPr="00322125">
        <w:rPr>
          <w:rFonts w:asciiTheme="minorHAnsi" w:hAnsiTheme="minorHAnsi" w:cstheme="minorHAnsi"/>
          <w:bCs/>
          <w:i/>
          <w:sz w:val="20"/>
        </w:rPr>
        <w:t>Further valuation of Geological heritage</w:t>
      </w:r>
      <w:r w:rsidRPr="00322125">
        <w:rPr>
          <w:rFonts w:asciiTheme="minorHAnsi" w:hAnsiTheme="minorHAnsi" w:cstheme="minorHAnsi"/>
          <w:bCs/>
          <w:sz w:val="20"/>
        </w:rPr>
        <w:t>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English Nature (£2,500)</w:t>
      </w:r>
    </w:p>
    <w:p w14:paraId="04D42BD1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r w:rsidRPr="00322125">
        <w:rPr>
          <w:rFonts w:asciiTheme="minorHAnsi" w:hAnsiTheme="minorHAnsi" w:cstheme="minorHAnsi"/>
          <w:bCs/>
          <w:sz w:val="20"/>
        </w:rPr>
        <w:t>Garrod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B,</w:t>
      </w:r>
      <w:r w:rsidRPr="00322125">
        <w:rPr>
          <w:rFonts w:asciiTheme="minorHAnsi" w:hAnsiTheme="minorHAnsi" w:cstheme="minorHAnsi"/>
          <w:b/>
          <w:bCs/>
          <w:sz w:val="20"/>
        </w:rPr>
        <w:t xml:space="preserve"> Christie M, </w:t>
      </w:r>
      <w:r w:rsidRPr="00322125">
        <w:rPr>
          <w:rFonts w:asciiTheme="minorHAnsi" w:hAnsiTheme="minorHAnsi" w:cstheme="minorHAnsi"/>
          <w:bCs/>
          <w:sz w:val="20"/>
        </w:rPr>
        <w:t xml:space="preserve">Hinge, M and Williams, R (2005). </w:t>
      </w:r>
      <w:proofErr w:type="gramStart"/>
      <w:r w:rsidRPr="00322125">
        <w:rPr>
          <w:rFonts w:asciiTheme="minorHAnsi" w:hAnsiTheme="minorHAnsi" w:cstheme="minorHAnsi"/>
          <w:bCs/>
          <w:i/>
          <w:sz w:val="20"/>
        </w:rPr>
        <w:t>The Economic Potential of Game Shooting in Wales.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Welsh Development Agency. (£40,000)</w:t>
      </w:r>
    </w:p>
    <w:p w14:paraId="5AA1AFB7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Hanley N, Hyde T,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Garrod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B, Swales K,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Adamowicz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V and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Boxall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P (2005). </w:t>
      </w:r>
      <w:r w:rsidRPr="00322125">
        <w:rPr>
          <w:rFonts w:asciiTheme="minorHAnsi" w:hAnsiTheme="minorHAnsi" w:cstheme="minorHAnsi"/>
          <w:bCs/>
          <w:i/>
          <w:sz w:val="20"/>
        </w:rPr>
        <w:t>Valuing forest recreation</w:t>
      </w:r>
      <w:r w:rsidRPr="00322125">
        <w:rPr>
          <w:rFonts w:asciiTheme="minorHAnsi" w:hAnsiTheme="minorHAnsi" w:cstheme="minorHAnsi"/>
          <w:bCs/>
          <w:sz w:val="20"/>
        </w:rPr>
        <w:t>. Forestry Commission. (£95,000)</w:t>
      </w:r>
    </w:p>
    <w:p w14:paraId="07DEE191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gramStart"/>
      <w:r w:rsidRPr="00322125">
        <w:rPr>
          <w:rFonts w:asciiTheme="minorHAnsi" w:hAnsiTheme="minorHAnsi" w:cstheme="minorHAnsi"/>
          <w:b/>
          <w:bCs/>
          <w:sz w:val="20"/>
        </w:rPr>
        <w:t xml:space="preserve">Christie M, </w:t>
      </w:r>
      <w:r w:rsidRPr="00322125">
        <w:rPr>
          <w:rFonts w:asciiTheme="minorHAnsi" w:hAnsiTheme="minorHAnsi" w:cstheme="minorHAnsi"/>
          <w:bCs/>
          <w:sz w:val="20"/>
        </w:rPr>
        <w:t xml:space="preserve">Scott A, Taylor K, Short C. (2004) </w:t>
      </w:r>
      <w:r w:rsidRPr="00322125">
        <w:rPr>
          <w:rFonts w:asciiTheme="minorHAnsi" w:hAnsiTheme="minorHAnsi" w:cstheme="minorHAnsi"/>
          <w:bCs/>
          <w:i/>
          <w:sz w:val="20"/>
        </w:rPr>
        <w:t>Regulatory Impact Assessment for Common Land Legislation</w:t>
      </w:r>
      <w:r w:rsidRPr="00322125">
        <w:rPr>
          <w:rFonts w:asciiTheme="minorHAnsi" w:hAnsiTheme="minorHAnsi" w:cstheme="minorHAnsi"/>
          <w:bCs/>
          <w:sz w:val="20"/>
        </w:rPr>
        <w:t>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DEFRA: (£52,000)</w:t>
      </w:r>
    </w:p>
    <w:p w14:paraId="0C80223D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 xml:space="preserve">Christie M, </w:t>
      </w:r>
      <w:r w:rsidRPr="00322125">
        <w:rPr>
          <w:rFonts w:asciiTheme="minorHAnsi" w:hAnsiTheme="minorHAnsi" w:cstheme="minorHAnsi"/>
          <w:bCs/>
          <w:sz w:val="20"/>
        </w:rPr>
        <w:t xml:space="preserve">Hyde T, Lyons N and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Youell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R (2004).  </w:t>
      </w:r>
      <w:proofErr w:type="gramStart"/>
      <w:r w:rsidRPr="00322125">
        <w:rPr>
          <w:rFonts w:asciiTheme="minorHAnsi" w:hAnsiTheme="minorHAnsi" w:cstheme="minorHAnsi"/>
          <w:bCs/>
          <w:i/>
          <w:sz w:val="20"/>
        </w:rPr>
        <w:t xml:space="preserve">Socio Economic Impact of </w:t>
      </w:r>
      <w:proofErr w:type="spellStart"/>
      <w:r w:rsidRPr="00322125">
        <w:rPr>
          <w:rFonts w:asciiTheme="minorHAnsi" w:hAnsiTheme="minorHAnsi" w:cstheme="minorHAnsi"/>
          <w:bCs/>
          <w:i/>
          <w:sz w:val="20"/>
        </w:rPr>
        <w:t>Adfywio</w:t>
      </w:r>
      <w:proofErr w:type="spellEnd"/>
      <w:r w:rsidRPr="00322125">
        <w:rPr>
          <w:rFonts w:asciiTheme="minorHAnsi" w:hAnsiTheme="minorHAnsi" w:cstheme="minorHAnsi"/>
          <w:bCs/>
          <w:i/>
          <w:sz w:val="20"/>
        </w:rPr>
        <w:t xml:space="preserve"> Grant scheme</w:t>
      </w:r>
      <w:r w:rsidRPr="00322125">
        <w:rPr>
          <w:rFonts w:asciiTheme="minorHAnsi" w:hAnsiTheme="minorHAnsi" w:cstheme="minorHAnsi"/>
          <w:bCs/>
          <w:sz w:val="20"/>
        </w:rPr>
        <w:t>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CCW (£33,500)</w:t>
      </w:r>
    </w:p>
    <w:p w14:paraId="2AAE383B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 xml:space="preserve">Christie M, </w:t>
      </w:r>
      <w:r w:rsidRPr="00322125">
        <w:rPr>
          <w:rFonts w:asciiTheme="minorHAnsi" w:hAnsiTheme="minorHAnsi" w:cstheme="minorHAnsi"/>
          <w:bCs/>
          <w:sz w:val="20"/>
        </w:rPr>
        <w:t>Travelling Scholarship to University of Alberta (2003) ‘</w:t>
      </w:r>
      <w:r w:rsidRPr="00322125">
        <w:rPr>
          <w:rFonts w:asciiTheme="minorHAnsi" w:hAnsiTheme="minorHAnsi" w:cstheme="minorHAnsi"/>
          <w:bCs/>
          <w:i/>
          <w:sz w:val="20"/>
        </w:rPr>
        <w:t>An examination of heterogeneity in valuation studies</w:t>
      </w:r>
      <w:r w:rsidRPr="00322125">
        <w:rPr>
          <w:rFonts w:asciiTheme="minorHAnsi" w:hAnsiTheme="minorHAnsi" w:cstheme="minorHAnsi"/>
          <w:bCs/>
          <w:sz w:val="20"/>
        </w:rPr>
        <w:t xml:space="preserve">’.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Farmers’ Club.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(£4,000)</w:t>
      </w:r>
    </w:p>
    <w:p w14:paraId="78B00081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 xml:space="preserve">Christie M, </w:t>
      </w:r>
      <w:r w:rsidRPr="00322125">
        <w:rPr>
          <w:rFonts w:asciiTheme="minorHAnsi" w:hAnsiTheme="minorHAnsi" w:cstheme="minorHAnsi"/>
          <w:bCs/>
          <w:sz w:val="20"/>
        </w:rPr>
        <w:t>Warren J, Leitch M, Jenkins P, Moore-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Colyer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R,  (£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22,500)Hyde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T and Lyons N. (2004). </w:t>
      </w:r>
      <w:proofErr w:type="gramStart"/>
      <w:r w:rsidRPr="00322125">
        <w:rPr>
          <w:rFonts w:asciiTheme="minorHAnsi" w:hAnsiTheme="minorHAnsi" w:cstheme="minorHAnsi"/>
          <w:bCs/>
          <w:i/>
          <w:sz w:val="20"/>
        </w:rPr>
        <w:t>The Genetic Resources of Traditional Welsh Crops</w:t>
      </w:r>
      <w:r w:rsidRPr="00322125">
        <w:rPr>
          <w:rFonts w:asciiTheme="minorHAnsi" w:hAnsiTheme="minorHAnsi" w:cstheme="minorHAnsi"/>
          <w:bCs/>
          <w:sz w:val="20"/>
        </w:rPr>
        <w:t>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CCW</w:t>
      </w:r>
    </w:p>
    <w:p w14:paraId="1310433C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 xml:space="preserve">Christie M </w:t>
      </w:r>
      <w:r w:rsidRPr="00322125">
        <w:rPr>
          <w:rFonts w:asciiTheme="minorHAnsi" w:hAnsiTheme="minorHAnsi" w:cstheme="minorHAnsi"/>
          <w:bCs/>
          <w:sz w:val="20"/>
        </w:rPr>
        <w:t xml:space="preserve">and Matthews J (2003). </w:t>
      </w:r>
      <w:proofErr w:type="gramStart"/>
      <w:r w:rsidRPr="00322125">
        <w:rPr>
          <w:rFonts w:asciiTheme="minorHAnsi" w:hAnsiTheme="minorHAnsi" w:cstheme="minorHAnsi"/>
          <w:bCs/>
          <w:i/>
          <w:sz w:val="20"/>
        </w:rPr>
        <w:t>The economic and social value of walking in England</w:t>
      </w:r>
      <w:r w:rsidRPr="00322125">
        <w:rPr>
          <w:rFonts w:asciiTheme="minorHAnsi" w:hAnsiTheme="minorHAnsi" w:cstheme="minorHAnsi"/>
          <w:bCs/>
          <w:sz w:val="20"/>
        </w:rPr>
        <w:t>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The Ramblers Association.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(£4,000)</w:t>
      </w:r>
    </w:p>
    <w:p w14:paraId="71F01DB3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(+ University of Western Sydney, The University of New England, The University of Western Australia and The University of Queensland, The Royal Veterinary and Agricultural University, </w:t>
      </w:r>
      <w:proofErr w:type="spellStart"/>
      <w:r w:rsidRPr="00322125">
        <w:rPr>
          <w:rFonts w:asciiTheme="minorHAnsi" w:hAnsiTheme="minorHAnsi" w:cstheme="minorHAnsi"/>
          <w:sz w:val="20"/>
        </w:rPr>
        <w:t>Wageningen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University and the University of Kassel). </w:t>
      </w:r>
      <w:r w:rsidRPr="00322125">
        <w:rPr>
          <w:rFonts w:asciiTheme="minorHAnsi" w:hAnsiTheme="minorHAnsi" w:cstheme="minorHAnsi"/>
          <w:bCs/>
          <w:i/>
          <w:sz w:val="20"/>
        </w:rPr>
        <w:t>Learning through Exchange – Agriculture, Food Systems and Environment</w:t>
      </w:r>
      <w:r w:rsidRPr="00322125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322125">
        <w:rPr>
          <w:rFonts w:asciiTheme="minorHAnsi" w:hAnsiTheme="minorHAnsi" w:cstheme="minorHAnsi"/>
          <w:sz w:val="20"/>
        </w:rPr>
        <w:t>(2002 – 2006).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(300,000 Euro)</w:t>
      </w:r>
    </w:p>
    <w:p w14:paraId="23B0521E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322125">
        <w:rPr>
          <w:rFonts w:asciiTheme="minorHAnsi" w:hAnsiTheme="minorHAnsi" w:cstheme="minorHAnsi"/>
          <w:sz w:val="20"/>
        </w:rPr>
        <w:t>Midmore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P and </w:t>
      </w: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(in association with Cardiff Business School) (2002-2003) Countryside Council for Wales.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 </w:t>
      </w:r>
      <w:r w:rsidRPr="00322125">
        <w:rPr>
          <w:rFonts w:asciiTheme="minorHAnsi" w:hAnsiTheme="minorHAnsi" w:cstheme="minorHAnsi"/>
          <w:i/>
          <w:iCs/>
          <w:sz w:val="20"/>
        </w:rPr>
        <w:t>Developing an Index of Sustainable Economic Welfare: Phase 2</w:t>
      </w:r>
      <w:r w:rsidRPr="00322125">
        <w:rPr>
          <w:rFonts w:asciiTheme="minorHAnsi" w:hAnsiTheme="minorHAnsi" w:cstheme="minorHAnsi"/>
          <w:sz w:val="20"/>
        </w:rPr>
        <w:t>. (£30,000)</w:t>
      </w:r>
    </w:p>
    <w:p w14:paraId="3E4B0691" w14:textId="77777777" w:rsidR="004D7CEF" w:rsidRPr="00322125" w:rsidRDefault="004D7CEF" w:rsidP="004D7CEF">
      <w:pPr>
        <w:pStyle w:val="BodyTextKeep"/>
        <w:keepNext w:val="0"/>
        <w:spacing w:after="6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and Warren J (in association with Universities of Glasgow and Stirling) (2002-2004</w:t>
      </w:r>
      <w:proofErr w:type="gramStart"/>
      <w:r w:rsidRPr="00322125">
        <w:rPr>
          <w:rFonts w:asciiTheme="minorHAnsi" w:hAnsiTheme="minorHAnsi" w:cstheme="minorHAnsi"/>
          <w:sz w:val="20"/>
        </w:rPr>
        <w:t>)  MAFF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/ DEFRA </w:t>
      </w:r>
      <w:r w:rsidRPr="00322125">
        <w:rPr>
          <w:rFonts w:asciiTheme="minorHAnsi" w:hAnsiTheme="minorHAnsi" w:cstheme="minorHAnsi"/>
          <w:i/>
          <w:iCs/>
          <w:sz w:val="20"/>
        </w:rPr>
        <w:t>Developing measures for valuing changes in biodiversity</w:t>
      </w:r>
      <w:r w:rsidRPr="00322125">
        <w:rPr>
          <w:rFonts w:asciiTheme="minorHAnsi" w:hAnsiTheme="minorHAnsi" w:cstheme="minorHAnsi"/>
          <w:sz w:val="20"/>
        </w:rPr>
        <w:t>.  (£100,000)</w:t>
      </w:r>
    </w:p>
    <w:p w14:paraId="5F47AEF5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sz w:val="20"/>
        </w:rPr>
        <w:t>Glasser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N (2002-2005). English Nature PhD studentship </w:t>
      </w:r>
      <w:proofErr w:type="gramStart"/>
      <w:r w:rsidRPr="00322125">
        <w:rPr>
          <w:rFonts w:asciiTheme="minorHAnsi" w:hAnsiTheme="minorHAnsi" w:cstheme="minorHAnsi"/>
          <w:i/>
          <w:sz w:val="20"/>
        </w:rPr>
        <w:t>The</w:t>
      </w:r>
      <w:proofErr w:type="gramEnd"/>
      <w:r w:rsidRPr="00322125">
        <w:rPr>
          <w:rFonts w:asciiTheme="minorHAnsi" w:hAnsiTheme="minorHAnsi" w:cstheme="minorHAnsi"/>
          <w:i/>
          <w:sz w:val="20"/>
        </w:rPr>
        <w:t xml:space="preserve"> economic and social value of our Earth heritage</w:t>
      </w:r>
      <w:r w:rsidRPr="00322125">
        <w:rPr>
          <w:rFonts w:asciiTheme="minorHAnsi" w:hAnsiTheme="minorHAnsi" w:cstheme="minorHAnsi"/>
          <w:sz w:val="20"/>
        </w:rPr>
        <w:t>. (£48,000)</w:t>
      </w:r>
    </w:p>
    <w:p w14:paraId="5C0FD561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proofErr w:type="gramStart"/>
      <w:r w:rsidRPr="00322125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P and </w:t>
      </w: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 (in association with Cardiff Business School) (2001-2002) Countryside Council for Wales.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 </w:t>
      </w:r>
      <w:r w:rsidRPr="00322125">
        <w:rPr>
          <w:rFonts w:asciiTheme="minorHAnsi" w:hAnsiTheme="minorHAnsi" w:cstheme="minorHAnsi"/>
          <w:bCs/>
          <w:i/>
          <w:iCs/>
          <w:sz w:val="20"/>
        </w:rPr>
        <w:t>Developing an Index of Sustainable Economic Welfare</w:t>
      </w:r>
      <w:r w:rsidRPr="00322125">
        <w:rPr>
          <w:rFonts w:asciiTheme="minorHAnsi" w:hAnsiTheme="minorHAnsi" w:cstheme="minorHAnsi"/>
          <w:bCs/>
          <w:sz w:val="20"/>
        </w:rPr>
        <w:t>. (£30,000)</w:t>
      </w:r>
    </w:p>
    <w:p w14:paraId="6679C50D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Scott A and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P. 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(2001-2002) Countryside Council for Wales.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 </w:t>
      </w:r>
      <w:proofErr w:type="gramStart"/>
      <w:r w:rsidRPr="00322125">
        <w:rPr>
          <w:rFonts w:asciiTheme="minorHAnsi" w:hAnsiTheme="minorHAnsi" w:cstheme="minorHAnsi"/>
          <w:bCs/>
          <w:i/>
          <w:iCs/>
          <w:sz w:val="20"/>
        </w:rPr>
        <w:t>The implications of Foot and Mouth Disease on agricultural restructuring in Wales.</w:t>
      </w:r>
      <w:proofErr w:type="gramEnd"/>
      <w:r w:rsidRPr="00322125">
        <w:rPr>
          <w:rFonts w:asciiTheme="minorHAnsi" w:hAnsiTheme="minorHAnsi" w:cstheme="minorHAnsi"/>
          <w:bCs/>
          <w:i/>
          <w:iCs/>
          <w:sz w:val="20"/>
        </w:rPr>
        <w:t xml:space="preserve">  (29,000)</w:t>
      </w:r>
    </w:p>
    <w:p w14:paraId="68896341" w14:textId="77777777" w:rsidR="004D7CEF" w:rsidRPr="00322125" w:rsidRDefault="004D7CEF" w:rsidP="004D7CEF">
      <w:pPr>
        <w:spacing w:after="60" w:line="240" w:lineRule="auto"/>
        <w:ind w:left="425" w:hanging="425"/>
        <w:rPr>
          <w:rFonts w:asciiTheme="minorHAnsi" w:eastAsia="Arial Unicode MS" w:hAnsiTheme="minorHAnsi" w:cstheme="minorHAnsi"/>
          <w:color w:val="000000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(in association with Cheltenham and Gloucester College of Higher Education) (2001-2002) </w:t>
      </w:r>
      <w:proofErr w:type="gramStart"/>
      <w:r w:rsidRPr="00322125">
        <w:rPr>
          <w:rFonts w:asciiTheme="minorHAnsi" w:hAnsiTheme="minorHAnsi" w:cstheme="minorHAnsi"/>
          <w:sz w:val="20"/>
        </w:rPr>
        <w:t xml:space="preserve">CCW </w:t>
      </w:r>
      <w:r w:rsidRPr="00322125">
        <w:rPr>
          <w:rFonts w:asciiTheme="minorHAnsi" w:hAnsiTheme="minorHAnsi" w:cstheme="minorHAnsi"/>
          <w:i/>
          <w:iCs/>
          <w:color w:val="000000"/>
          <w:sz w:val="20"/>
        </w:rPr>
        <w:t xml:space="preserve"> </w:t>
      </w:r>
      <w:r w:rsidRPr="00322125">
        <w:rPr>
          <w:rFonts w:asciiTheme="minorHAnsi" w:eastAsia="Arial Unicode MS" w:hAnsiTheme="minorHAnsi" w:cstheme="minorHAnsi"/>
          <w:i/>
          <w:iCs/>
          <w:color w:val="000000"/>
          <w:sz w:val="20"/>
        </w:rPr>
        <w:t>Maximising</w:t>
      </w:r>
      <w:proofErr w:type="gramEnd"/>
      <w:r w:rsidRPr="00322125">
        <w:rPr>
          <w:rFonts w:asciiTheme="minorHAnsi" w:eastAsia="Arial Unicode MS" w:hAnsiTheme="minorHAnsi" w:cstheme="minorHAnsi"/>
          <w:i/>
          <w:iCs/>
          <w:color w:val="000000"/>
          <w:sz w:val="20"/>
        </w:rPr>
        <w:t xml:space="preserve"> Economic Benefit from the new right of access</w:t>
      </w:r>
      <w:r w:rsidRPr="00322125">
        <w:rPr>
          <w:rFonts w:asciiTheme="minorHAnsi" w:eastAsia="Arial Unicode MS" w:hAnsiTheme="minorHAnsi" w:cstheme="minorHAnsi"/>
          <w:color w:val="000000"/>
          <w:sz w:val="20"/>
        </w:rPr>
        <w:t>. (£10,000)</w:t>
      </w:r>
    </w:p>
    <w:p w14:paraId="79B1A527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sz w:val="20"/>
        </w:rPr>
        <w:t xml:space="preserve">Scott A, </w:t>
      </w: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322125">
        <w:rPr>
          <w:rFonts w:asciiTheme="minorHAnsi" w:hAnsiTheme="minorHAnsi" w:cstheme="minorHAnsi"/>
          <w:sz w:val="20"/>
        </w:rPr>
        <w:t>Youell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R, </w:t>
      </w:r>
      <w:proofErr w:type="spellStart"/>
      <w:r w:rsidRPr="00322125">
        <w:rPr>
          <w:rFonts w:asciiTheme="minorHAnsi" w:hAnsiTheme="minorHAnsi" w:cstheme="minorHAnsi"/>
          <w:sz w:val="20"/>
        </w:rPr>
        <w:t>Keirle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I and </w:t>
      </w:r>
      <w:proofErr w:type="spellStart"/>
      <w:r w:rsidRPr="00322125">
        <w:rPr>
          <w:rFonts w:asciiTheme="minorHAnsi" w:hAnsiTheme="minorHAnsi" w:cstheme="minorHAnsi"/>
          <w:sz w:val="20"/>
        </w:rPr>
        <w:t>Falzon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C. (2001-2002) </w:t>
      </w:r>
      <w:proofErr w:type="gramStart"/>
      <w:r w:rsidRPr="00322125">
        <w:rPr>
          <w:rFonts w:asciiTheme="minorHAnsi" w:hAnsiTheme="minorHAnsi" w:cstheme="minorHAnsi"/>
          <w:sz w:val="20"/>
        </w:rPr>
        <w:t xml:space="preserve">CCW  </w:t>
      </w:r>
      <w:r w:rsidRPr="00322125">
        <w:rPr>
          <w:rFonts w:asciiTheme="minorHAnsi" w:hAnsiTheme="minorHAnsi" w:cstheme="minorHAnsi"/>
          <w:i/>
          <w:iCs/>
          <w:sz w:val="20"/>
        </w:rPr>
        <w:t>Charging</w:t>
      </w:r>
      <w:proofErr w:type="gramEnd"/>
      <w:r w:rsidRPr="00322125">
        <w:rPr>
          <w:rFonts w:asciiTheme="minorHAnsi" w:hAnsiTheme="minorHAnsi" w:cstheme="minorHAnsi"/>
          <w:i/>
          <w:iCs/>
          <w:sz w:val="20"/>
        </w:rPr>
        <w:t xml:space="preserve"> for conservation: Visitor Payback</w:t>
      </w:r>
      <w:r w:rsidRPr="00322125">
        <w:rPr>
          <w:rFonts w:asciiTheme="minorHAnsi" w:hAnsiTheme="minorHAnsi" w:cstheme="minorHAnsi"/>
          <w:sz w:val="20"/>
        </w:rPr>
        <w:t>.  (£11,500)</w:t>
      </w:r>
    </w:p>
    <w:p w14:paraId="2F19C2A1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M.</w:t>
      </w:r>
      <w:r w:rsidRPr="00322125">
        <w:rPr>
          <w:rFonts w:asciiTheme="minorHAnsi" w:hAnsiTheme="minorHAnsi" w:cstheme="minorHAnsi"/>
          <w:bCs/>
          <w:sz w:val="20"/>
        </w:rPr>
        <w:t xml:space="preserve"> (2001). WWF-UK.  </w:t>
      </w:r>
      <w:r w:rsidRPr="00322125">
        <w:rPr>
          <w:rFonts w:asciiTheme="minorHAnsi" w:hAnsiTheme="minorHAnsi" w:cstheme="minorHAnsi"/>
          <w:bCs/>
          <w:i/>
          <w:iCs/>
          <w:sz w:val="20"/>
        </w:rPr>
        <w:t xml:space="preserve">Does money still make the Welsh countryside go round?  </w:t>
      </w:r>
      <w:proofErr w:type="gramStart"/>
      <w:r w:rsidRPr="00322125">
        <w:rPr>
          <w:rFonts w:asciiTheme="minorHAnsi" w:hAnsiTheme="minorHAnsi" w:cstheme="minorHAnsi"/>
          <w:bCs/>
          <w:i/>
          <w:iCs/>
          <w:sz w:val="20"/>
        </w:rPr>
        <w:t>An investigation on how Welsh farmers are</w:t>
      </w:r>
      <w:proofErr w:type="gramEnd"/>
      <w:r w:rsidRPr="00322125">
        <w:rPr>
          <w:rFonts w:asciiTheme="minorHAnsi" w:hAnsiTheme="minorHAnsi" w:cstheme="minorHAnsi"/>
          <w:bCs/>
          <w:i/>
          <w:iCs/>
          <w:sz w:val="20"/>
        </w:rPr>
        <w:t xml:space="preserve"> coping with the current crisis in agriculture</w:t>
      </w:r>
      <w:r w:rsidRPr="00322125">
        <w:rPr>
          <w:rFonts w:asciiTheme="minorHAnsi" w:hAnsiTheme="minorHAnsi" w:cstheme="minorHAnsi"/>
          <w:bCs/>
          <w:sz w:val="20"/>
        </w:rPr>
        <w:t>.  (£1,000)</w:t>
      </w:r>
    </w:p>
    <w:p w14:paraId="0A4C5EE7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 and Adams S. (2000) WWF-UK.  </w:t>
      </w:r>
      <w:r w:rsidRPr="00322125">
        <w:rPr>
          <w:rFonts w:asciiTheme="minorHAnsi" w:hAnsiTheme="minorHAnsi" w:cstheme="minorHAnsi"/>
          <w:bCs/>
          <w:i/>
          <w:iCs/>
          <w:sz w:val="20"/>
        </w:rPr>
        <w:t xml:space="preserve">Making a case for increasing countryside spend on </w:t>
      </w:r>
      <w:proofErr w:type="spellStart"/>
      <w:r w:rsidRPr="00322125">
        <w:rPr>
          <w:rFonts w:asciiTheme="minorHAnsi" w:hAnsiTheme="minorHAnsi" w:cstheme="minorHAnsi"/>
          <w:bCs/>
          <w:i/>
          <w:iCs/>
          <w:sz w:val="20"/>
        </w:rPr>
        <w:t>agri</w:t>
      </w:r>
      <w:proofErr w:type="spellEnd"/>
      <w:r w:rsidRPr="00322125">
        <w:rPr>
          <w:rFonts w:asciiTheme="minorHAnsi" w:hAnsiTheme="minorHAnsi" w:cstheme="minorHAnsi"/>
          <w:bCs/>
          <w:i/>
          <w:iCs/>
          <w:sz w:val="20"/>
        </w:rPr>
        <w:t>-environmental programmes</w:t>
      </w:r>
      <w:r w:rsidRPr="00322125">
        <w:rPr>
          <w:rFonts w:asciiTheme="minorHAnsi" w:hAnsiTheme="minorHAnsi" w:cstheme="minorHAnsi"/>
          <w:bCs/>
          <w:sz w:val="20"/>
        </w:rPr>
        <w:t xml:space="preserve">. </w:t>
      </w:r>
    </w:p>
    <w:p w14:paraId="2EE1712D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. UWA, (1998).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College Research Fund.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bCs/>
          <w:i/>
          <w:sz w:val="20"/>
        </w:rPr>
        <w:t>An examination of factors affecting the disparity between hypothetical and actual willingness to pay for Red Kite conservation using the Contingent Valuation method</w:t>
      </w:r>
      <w:r w:rsidRPr="00322125">
        <w:rPr>
          <w:rFonts w:asciiTheme="minorHAnsi" w:hAnsiTheme="minorHAnsi" w:cstheme="minorHAnsi"/>
          <w:bCs/>
          <w:sz w:val="20"/>
        </w:rPr>
        <w:t>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(£2,000)</w:t>
      </w:r>
    </w:p>
    <w:p w14:paraId="19BF9A1A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iCs/>
          <w:sz w:val="20"/>
        </w:rPr>
      </w:pPr>
      <w:proofErr w:type="spellStart"/>
      <w:r w:rsidRPr="00322125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P and </w:t>
      </w:r>
      <w:r w:rsidRPr="00322125">
        <w:rPr>
          <w:rFonts w:asciiTheme="minorHAnsi" w:hAnsiTheme="minorHAnsi" w:cstheme="minorHAnsi"/>
          <w:b/>
          <w:bCs/>
          <w:sz w:val="20"/>
        </w:rPr>
        <w:t>Christie M.</w:t>
      </w:r>
      <w:r w:rsidRPr="00322125">
        <w:rPr>
          <w:rFonts w:asciiTheme="minorHAnsi" w:hAnsiTheme="minorHAnsi" w:cstheme="minorHAnsi"/>
          <w:bCs/>
          <w:sz w:val="20"/>
        </w:rPr>
        <w:t xml:space="preserve"> </w:t>
      </w:r>
      <w:r w:rsidRPr="00322125">
        <w:rPr>
          <w:rFonts w:asciiTheme="minorHAnsi" w:hAnsiTheme="minorHAnsi" w:cstheme="minorHAnsi"/>
          <w:bCs/>
          <w:iCs/>
          <w:sz w:val="20"/>
        </w:rPr>
        <w:t>(1998)</w:t>
      </w:r>
      <w:r w:rsidRPr="00322125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Huws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>-Parry Fund.</w:t>
      </w:r>
      <w:r w:rsidRPr="00322125">
        <w:rPr>
          <w:rFonts w:asciiTheme="minorHAnsi" w:hAnsiTheme="minorHAnsi" w:cstheme="minorHAnsi"/>
          <w:bCs/>
          <w:i/>
          <w:sz w:val="20"/>
        </w:rPr>
        <w:t xml:space="preserve"> An Index of Sustainable Economic Welfare for Wales</w:t>
      </w:r>
      <w:r w:rsidRPr="00322125">
        <w:rPr>
          <w:rFonts w:asciiTheme="minorHAnsi" w:hAnsiTheme="minorHAnsi" w:cstheme="minorHAnsi"/>
          <w:bCs/>
          <w:iCs/>
          <w:sz w:val="20"/>
        </w:rPr>
        <w:t xml:space="preserve">  (£2,000)</w:t>
      </w:r>
    </w:p>
    <w:p w14:paraId="6687873F" w14:textId="77777777" w:rsidR="004D7CEF" w:rsidRPr="00322125" w:rsidRDefault="004D7CEF" w:rsidP="004D7CEF">
      <w:pPr>
        <w:spacing w:after="60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Keirle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I, Scott A. (1997).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Countryside Council for Wales.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 </w:t>
      </w:r>
      <w:proofErr w:type="gramStart"/>
      <w:r w:rsidRPr="00322125">
        <w:rPr>
          <w:rFonts w:asciiTheme="minorHAnsi" w:hAnsiTheme="minorHAnsi" w:cstheme="minorHAnsi"/>
          <w:bCs/>
          <w:i/>
          <w:sz w:val="20"/>
        </w:rPr>
        <w:t>The effectiveness of interpretation, its economic impact and recreational use of National Nature Reserves in Wales</w:t>
      </w:r>
      <w:r w:rsidRPr="00322125">
        <w:rPr>
          <w:rFonts w:asciiTheme="minorHAnsi" w:hAnsiTheme="minorHAnsi" w:cstheme="minorHAnsi"/>
          <w:bCs/>
          <w:sz w:val="20"/>
        </w:rPr>
        <w:t>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(£16,000)</w:t>
      </w:r>
    </w:p>
    <w:p w14:paraId="785C77BD" w14:textId="77777777" w:rsidR="004D7CEF" w:rsidRPr="00322125" w:rsidRDefault="004D7CEF" w:rsidP="00322125">
      <w:pPr>
        <w:spacing w:after="60"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. (1996).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UWA, College Research Fund.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</w:t>
      </w:r>
      <w:r w:rsidRPr="00322125">
        <w:rPr>
          <w:rFonts w:asciiTheme="minorHAnsi" w:hAnsiTheme="minorHAnsi" w:cstheme="minorHAnsi"/>
          <w:bCs/>
          <w:i/>
          <w:sz w:val="20"/>
        </w:rPr>
        <w:t>An evaluation of embedding bias effects associated with the contingent valuation method.</w:t>
      </w:r>
      <w:r w:rsidRPr="00322125">
        <w:rPr>
          <w:rFonts w:asciiTheme="minorHAnsi" w:hAnsiTheme="minorHAnsi" w:cstheme="minorHAnsi"/>
          <w:bCs/>
          <w:sz w:val="20"/>
        </w:rPr>
        <w:t xml:space="preserve"> (£2,000)</w:t>
      </w:r>
    </w:p>
    <w:p w14:paraId="0E6A9788" w14:textId="77777777" w:rsidR="004D7CEF" w:rsidRPr="00322125" w:rsidRDefault="004D7CEF" w:rsidP="00322125">
      <w:pPr>
        <w:shd w:val="clear" w:color="auto" w:fill="EEECE1" w:themeFill="background2"/>
        <w:spacing w:after="200" w:line="276" w:lineRule="auto"/>
        <w:jc w:val="center"/>
        <w:rPr>
          <w:rFonts w:asciiTheme="minorHAnsi" w:hAnsiTheme="minorHAnsi" w:cstheme="minorHAnsi"/>
          <w:sz w:val="36"/>
        </w:rPr>
      </w:pPr>
      <w:r w:rsidRPr="00322125">
        <w:rPr>
          <w:rFonts w:asciiTheme="minorHAnsi" w:hAnsiTheme="minorHAnsi" w:cstheme="minorHAnsi"/>
          <w:sz w:val="36"/>
        </w:rPr>
        <w:lastRenderedPageBreak/>
        <w:t>Conference presentations</w:t>
      </w:r>
    </w:p>
    <w:p w14:paraId="2A43F847" w14:textId="77777777" w:rsidR="004D7CEF" w:rsidRPr="004D7CEF" w:rsidRDefault="004D7CEF" w:rsidP="004D7CEF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4D7CEF">
        <w:rPr>
          <w:rFonts w:asciiTheme="minorHAnsi" w:hAnsiTheme="minorHAnsi" w:cstheme="minorHAnsi"/>
          <w:b/>
          <w:bCs/>
          <w:sz w:val="24"/>
        </w:rPr>
        <w:t xml:space="preserve">Invited conference / workshop presentations </w:t>
      </w:r>
    </w:p>
    <w:p w14:paraId="0C98744B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 xml:space="preserve">Christie </w:t>
      </w:r>
      <w:proofErr w:type="gramStart"/>
      <w:r w:rsidRPr="00322125">
        <w:rPr>
          <w:rFonts w:asciiTheme="minorHAnsi" w:hAnsiTheme="minorHAnsi" w:cstheme="minorHAnsi"/>
          <w:b/>
          <w:sz w:val="20"/>
        </w:rPr>
        <w:t>M</w:t>
      </w:r>
      <w:r w:rsidRPr="00322125">
        <w:rPr>
          <w:rFonts w:asciiTheme="minorHAnsi" w:hAnsiTheme="minorHAnsi" w:cstheme="minorHAnsi"/>
          <w:sz w:val="20"/>
        </w:rPr>
        <w:t xml:space="preserve">  </w:t>
      </w:r>
      <w:r w:rsidRPr="00322125">
        <w:rPr>
          <w:rFonts w:asciiTheme="minorHAnsi" w:hAnsiTheme="minorHAnsi" w:cstheme="minorHAnsi"/>
          <w:i/>
          <w:sz w:val="20"/>
        </w:rPr>
        <w:t>Challenges</w:t>
      </w:r>
      <w:proofErr w:type="gramEnd"/>
      <w:r w:rsidRPr="00322125">
        <w:rPr>
          <w:rFonts w:asciiTheme="minorHAnsi" w:hAnsiTheme="minorHAnsi" w:cstheme="minorHAnsi"/>
          <w:i/>
          <w:sz w:val="20"/>
        </w:rPr>
        <w:t xml:space="preserve"> facing the private sector to adopt valuation.</w:t>
      </w:r>
      <w:r w:rsidRPr="00322125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sz w:val="20"/>
        </w:rPr>
        <w:t>CBD / UNEP WCMC workshop on ‘Markets for biodiversity and ecosystem services’.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Chatham House, London 29 November 2011</w:t>
      </w:r>
    </w:p>
    <w:p w14:paraId="4FB21313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UNEP Regional Workshop on Mainstreaming Ecosystem Services Approaches into Development: Application of Economic Valuation for Designing Innovative Response Policies. 6-10 February 2012 in Bangkok, Thailand.</w:t>
      </w:r>
    </w:p>
    <w:p w14:paraId="7D9291B8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b/>
          <w:sz w:val="20"/>
          <w:szCs w:val="24"/>
        </w:rPr>
      </w:pPr>
      <w:r w:rsidRPr="00322125">
        <w:rPr>
          <w:rFonts w:asciiTheme="minorHAnsi" w:hAnsiTheme="minorHAnsi" w:cstheme="minorHAnsi"/>
          <w:b/>
          <w:sz w:val="20"/>
          <w:szCs w:val="24"/>
        </w:rPr>
        <w:t xml:space="preserve">Christie, M </w:t>
      </w:r>
      <w:r w:rsidRPr="00322125">
        <w:rPr>
          <w:rFonts w:asciiTheme="minorHAnsi" w:hAnsiTheme="minorHAnsi" w:cstheme="minorHAnsi"/>
          <w:i/>
          <w:sz w:val="20"/>
          <w:szCs w:val="24"/>
        </w:rPr>
        <w:t>Valuation of ecosystem services: sharing experiences</w:t>
      </w:r>
      <w:r w:rsidRPr="00322125">
        <w:rPr>
          <w:rFonts w:asciiTheme="minorHAnsi" w:hAnsiTheme="minorHAnsi" w:cstheme="minorHAnsi"/>
          <w:sz w:val="20"/>
          <w:szCs w:val="24"/>
        </w:rPr>
        <w:t>. Keynote presentation at the UNEP workshop ‘Valuation of Ecosystem Services in Practice: Lessons Learned from Africa and Asia’. Nairobi, Kenya. 10-11 October 2011.</w:t>
      </w:r>
    </w:p>
    <w:p w14:paraId="7AED4D88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  <w:szCs w:val="24"/>
        </w:rPr>
      </w:pPr>
      <w:proofErr w:type="gramStart"/>
      <w:r w:rsidRPr="00322125">
        <w:rPr>
          <w:rFonts w:asciiTheme="minorHAnsi" w:hAnsiTheme="minorHAnsi" w:cstheme="minorHAnsi"/>
          <w:b/>
          <w:sz w:val="20"/>
          <w:szCs w:val="24"/>
        </w:rPr>
        <w:t xml:space="preserve">Christie, M. </w:t>
      </w:r>
      <w:r w:rsidRPr="00322125">
        <w:rPr>
          <w:rFonts w:asciiTheme="minorHAnsi" w:hAnsiTheme="minorHAnsi" w:cstheme="minorHAnsi"/>
          <w:i/>
          <w:sz w:val="20"/>
          <w:szCs w:val="24"/>
        </w:rPr>
        <w:t>Module 1.1Rational for the economics of ecosystems and biodiversity; Module 2.1 Introduction to the TEEB study; Module 2.3.Valuation across stakeholders.</w:t>
      </w:r>
      <w:proofErr w:type="gramEnd"/>
      <w:r w:rsidRPr="00322125">
        <w:rPr>
          <w:rFonts w:asciiTheme="minorHAnsi" w:hAnsiTheme="minorHAnsi" w:cstheme="minorHAnsi"/>
          <w:i/>
          <w:sz w:val="20"/>
          <w:szCs w:val="24"/>
        </w:rPr>
        <w:t xml:space="preserve"> </w:t>
      </w:r>
      <w:proofErr w:type="gramStart"/>
      <w:r w:rsidRPr="00322125">
        <w:rPr>
          <w:rFonts w:asciiTheme="minorHAnsi" w:hAnsiTheme="minorHAnsi" w:cstheme="minorHAnsi"/>
          <w:i/>
          <w:sz w:val="20"/>
          <w:szCs w:val="24"/>
        </w:rPr>
        <w:t xml:space="preserve">Module </w:t>
      </w:r>
      <w:r w:rsidRPr="00322125">
        <w:rPr>
          <w:rFonts w:asciiTheme="minorHAnsi" w:hAnsiTheme="minorHAnsi" w:cstheme="minorHAnsi"/>
          <w:bCs/>
          <w:i/>
          <w:sz w:val="20"/>
          <w:lang w:val="en-US"/>
        </w:rPr>
        <w:t>4.1 Strengthening indicators and accounting systems for natural capital.</w:t>
      </w:r>
      <w:proofErr w:type="gramEnd"/>
      <w:r w:rsidRPr="00322125">
        <w:rPr>
          <w:rFonts w:asciiTheme="minorHAnsi" w:hAnsiTheme="minorHAnsi" w:cstheme="minorHAnsi"/>
          <w:bCs/>
          <w:i/>
          <w:sz w:val="20"/>
          <w:lang w:val="en-US"/>
        </w:rPr>
        <w:t xml:space="preserve"> </w:t>
      </w:r>
      <w:proofErr w:type="gramStart"/>
      <w:r w:rsidRPr="00322125">
        <w:rPr>
          <w:rFonts w:asciiTheme="minorHAnsi" w:hAnsiTheme="minorHAnsi" w:cstheme="minorHAnsi"/>
          <w:sz w:val="20"/>
          <w:szCs w:val="24"/>
        </w:rPr>
        <w:t>UNEP</w:t>
      </w:r>
      <w:r w:rsidRPr="00322125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Pr="00322125">
        <w:rPr>
          <w:rFonts w:asciiTheme="minorHAnsi" w:hAnsiTheme="minorHAnsi" w:cstheme="minorHAnsi"/>
          <w:sz w:val="20"/>
          <w:szCs w:val="24"/>
        </w:rPr>
        <w:t>Capacity building training course for the Caribbean and Latin America on the elaboration of studies at the country level on the economics of ecosystems and biodiversity (TEEB).</w:t>
      </w:r>
      <w:proofErr w:type="gramEnd"/>
      <w:r w:rsidRPr="00322125">
        <w:rPr>
          <w:rFonts w:asciiTheme="minorHAnsi" w:hAnsiTheme="minorHAnsi" w:cstheme="minorHAnsi"/>
          <w:sz w:val="20"/>
          <w:szCs w:val="24"/>
        </w:rPr>
        <w:t xml:space="preserve"> Trinidad, 28 – 31 March 2011. </w:t>
      </w:r>
    </w:p>
    <w:p w14:paraId="7CC446D3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  <w:szCs w:val="24"/>
        </w:rPr>
      </w:pPr>
      <w:r w:rsidRPr="00322125">
        <w:rPr>
          <w:rFonts w:asciiTheme="minorHAnsi" w:hAnsiTheme="minorHAnsi" w:cstheme="minorHAnsi"/>
          <w:b/>
          <w:sz w:val="20"/>
          <w:szCs w:val="24"/>
        </w:rPr>
        <w:t>Christie, M</w:t>
      </w:r>
      <w:r w:rsidRPr="00322125">
        <w:rPr>
          <w:rFonts w:asciiTheme="minorHAnsi" w:hAnsiTheme="minorHAnsi" w:cstheme="minorHAnsi"/>
          <w:sz w:val="20"/>
          <w:szCs w:val="24"/>
        </w:rPr>
        <w:t xml:space="preserve"> ‘</w:t>
      </w:r>
      <w:r w:rsidRPr="00322125">
        <w:rPr>
          <w:rFonts w:asciiTheme="minorHAnsi" w:hAnsiTheme="minorHAnsi" w:cstheme="minorHAnsi"/>
          <w:i/>
          <w:sz w:val="20"/>
          <w:szCs w:val="24"/>
        </w:rPr>
        <w:t>Research showcase’: economic valuation of ecosystem services and biodiversity: UK and international case studies</w:t>
      </w:r>
      <w:r w:rsidRPr="00322125">
        <w:rPr>
          <w:rFonts w:asciiTheme="minorHAnsi" w:hAnsiTheme="minorHAnsi" w:cstheme="minorHAnsi"/>
          <w:sz w:val="20"/>
          <w:szCs w:val="24"/>
        </w:rPr>
        <w:t xml:space="preserve">. </w:t>
      </w:r>
      <w:proofErr w:type="gramStart"/>
      <w:r w:rsidRPr="00322125">
        <w:rPr>
          <w:rFonts w:asciiTheme="minorHAnsi" w:hAnsiTheme="minorHAnsi" w:cstheme="minorHAnsi"/>
          <w:sz w:val="20"/>
          <w:szCs w:val="24"/>
        </w:rPr>
        <w:t>BEAA Ecosystem Service conference, Cardiff, 21-23 June 2011.</w:t>
      </w:r>
      <w:proofErr w:type="gramEnd"/>
    </w:p>
    <w:p w14:paraId="10DE0690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  <w:szCs w:val="24"/>
        </w:rPr>
      </w:pPr>
      <w:r w:rsidRPr="00322125">
        <w:rPr>
          <w:rFonts w:asciiTheme="minorHAnsi" w:hAnsiTheme="minorHAnsi" w:cstheme="minorHAnsi"/>
          <w:b/>
          <w:sz w:val="20"/>
          <w:szCs w:val="24"/>
        </w:rPr>
        <w:t>Christie, M</w:t>
      </w:r>
      <w:r w:rsidRPr="00322125">
        <w:rPr>
          <w:rFonts w:asciiTheme="minorHAnsi" w:hAnsiTheme="minorHAnsi" w:cstheme="minorHAnsi"/>
          <w:sz w:val="20"/>
          <w:szCs w:val="24"/>
        </w:rPr>
        <w:t xml:space="preserve"> ‘</w:t>
      </w:r>
      <w:r w:rsidRPr="00322125">
        <w:rPr>
          <w:rFonts w:asciiTheme="minorHAnsi" w:hAnsiTheme="minorHAnsi" w:cstheme="minorHAnsi"/>
          <w:i/>
          <w:sz w:val="20"/>
          <w:szCs w:val="24"/>
        </w:rPr>
        <w:t>Putting the Ecosystems Approach into Practice in Wales: Valuation tools</w:t>
      </w:r>
      <w:r w:rsidRPr="00322125">
        <w:rPr>
          <w:rFonts w:asciiTheme="minorHAnsi" w:hAnsiTheme="minorHAnsi" w:cstheme="minorHAnsi"/>
          <w:sz w:val="20"/>
          <w:szCs w:val="24"/>
        </w:rPr>
        <w:t xml:space="preserve">’. </w:t>
      </w:r>
      <w:proofErr w:type="gramStart"/>
      <w:r w:rsidRPr="00322125">
        <w:rPr>
          <w:rFonts w:asciiTheme="minorHAnsi" w:hAnsiTheme="minorHAnsi" w:cstheme="minorHAnsi"/>
          <w:sz w:val="20"/>
          <w:szCs w:val="24"/>
        </w:rPr>
        <w:t>BEAA Ecosystem Service conference, Cardiff, 21-23 June 2011.</w:t>
      </w:r>
      <w:proofErr w:type="gramEnd"/>
    </w:p>
    <w:p w14:paraId="30AE8A2C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  <w:szCs w:val="24"/>
        </w:rPr>
      </w:pPr>
      <w:r w:rsidRPr="00322125">
        <w:rPr>
          <w:rFonts w:asciiTheme="minorHAnsi" w:hAnsiTheme="minorHAnsi" w:cstheme="minorHAnsi"/>
          <w:b/>
          <w:sz w:val="20"/>
          <w:szCs w:val="24"/>
        </w:rPr>
        <w:t xml:space="preserve">Christie, M </w:t>
      </w:r>
      <w:r w:rsidRPr="00322125">
        <w:rPr>
          <w:rFonts w:asciiTheme="minorHAnsi" w:hAnsiTheme="minorHAnsi" w:cstheme="minorHAnsi"/>
          <w:i/>
          <w:sz w:val="20"/>
          <w:szCs w:val="24"/>
        </w:rPr>
        <w:t>Pricing nature: Recent advances in the valuation of biodiversity and ecosystem services</w:t>
      </w:r>
      <w:r w:rsidRPr="00322125">
        <w:rPr>
          <w:rFonts w:asciiTheme="minorHAnsi" w:hAnsiTheme="minorHAnsi" w:cstheme="minorHAnsi"/>
          <w:sz w:val="20"/>
          <w:szCs w:val="24"/>
        </w:rPr>
        <w:t>. Invited Seminar: Macaulay Institute (Nov 2010)</w:t>
      </w:r>
    </w:p>
    <w:p w14:paraId="32F774E1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  <w:szCs w:val="24"/>
        </w:rPr>
      </w:pPr>
      <w:proofErr w:type="gramStart"/>
      <w:r w:rsidRPr="00322125">
        <w:rPr>
          <w:rFonts w:asciiTheme="minorHAnsi" w:hAnsiTheme="minorHAnsi" w:cstheme="minorHAnsi"/>
          <w:b/>
          <w:sz w:val="20"/>
          <w:szCs w:val="24"/>
        </w:rPr>
        <w:t>Christie M</w:t>
      </w:r>
      <w:r w:rsidRPr="00322125">
        <w:rPr>
          <w:rFonts w:asciiTheme="minorHAnsi" w:hAnsiTheme="minorHAnsi" w:cstheme="minorHAnsi"/>
          <w:sz w:val="20"/>
          <w:szCs w:val="24"/>
        </w:rPr>
        <w:t xml:space="preserve"> </w:t>
      </w:r>
      <w:r w:rsidRPr="00322125">
        <w:rPr>
          <w:rFonts w:asciiTheme="minorHAnsi" w:hAnsiTheme="minorHAnsi" w:cstheme="minorHAnsi"/>
          <w:i/>
          <w:sz w:val="20"/>
          <w:szCs w:val="24"/>
        </w:rPr>
        <w:t>Economic evaluation of the benefits from the UK Biodiversity Action Plan</w:t>
      </w:r>
      <w:r w:rsidRPr="00322125">
        <w:rPr>
          <w:rFonts w:asciiTheme="minorHAnsi" w:hAnsiTheme="minorHAnsi" w:cstheme="minorHAnsi"/>
          <w:sz w:val="20"/>
          <w:szCs w:val="24"/>
        </w:rPr>
        <w:t>.</w:t>
      </w:r>
      <w:proofErr w:type="gramEnd"/>
      <w:r w:rsidRPr="00322125">
        <w:rPr>
          <w:rFonts w:asciiTheme="minorHAnsi" w:hAnsiTheme="minorHAnsi" w:cstheme="minorHAnsi"/>
          <w:sz w:val="20"/>
          <w:szCs w:val="24"/>
        </w:rPr>
        <w:t xml:space="preserve"> Natural England workshop on Ecosystem Valuation: Reading (2010)</w:t>
      </w:r>
    </w:p>
    <w:p w14:paraId="5A4BACBC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  <w:szCs w:val="24"/>
        </w:rPr>
      </w:pPr>
      <w:r w:rsidRPr="00322125">
        <w:rPr>
          <w:rFonts w:asciiTheme="minorHAnsi" w:hAnsiTheme="minorHAnsi" w:cstheme="minorHAnsi"/>
          <w:b/>
          <w:sz w:val="20"/>
          <w:szCs w:val="24"/>
        </w:rPr>
        <w:t xml:space="preserve">Christie M </w:t>
      </w:r>
      <w:r w:rsidRPr="00322125">
        <w:rPr>
          <w:rFonts w:asciiTheme="minorHAnsi" w:hAnsiTheme="minorHAnsi" w:cstheme="minorHAnsi"/>
          <w:i/>
          <w:sz w:val="20"/>
          <w:szCs w:val="24"/>
        </w:rPr>
        <w:t>Valuing biodiversity in developing countries</w:t>
      </w:r>
      <w:r w:rsidRPr="00322125">
        <w:rPr>
          <w:rFonts w:asciiTheme="minorHAnsi" w:hAnsiTheme="minorHAnsi" w:cstheme="minorHAnsi"/>
          <w:b/>
          <w:sz w:val="20"/>
          <w:szCs w:val="24"/>
        </w:rPr>
        <w:t>.</w:t>
      </w:r>
      <w:r w:rsidRPr="00322125">
        <w:rPr>
          <w:rFonts w:asciiTheme="minorHAnsi" w:hAnsiTheme="minorHAnsi" w:cstheme="minorHAnsi"/>
          <w:sz w:val="20"/>
          <w:szCs w:val="24"/>
        </w:rPr>
        <w:t xml:space="preserve"> Scottish Agricultural College Seminar Series, Edinburgh (December, 2009)</w:t>
      </w:r>
    </w:p>
    <w:p w14:paraId="242E8FB3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 xml:space="preserve">Christie M </w:t>
      </w:r>
      <w:r w:rsidRPr="00322125">
        <w:rPr>
          <w:rFonts w:asciiTheme="minorHAnsi" w:hAnsiTheme="minorHAnsi" w:cstheme="minorHAnsi"/>
          <w:i/>
          <w:sz w:val="20"/>
        </w:rPr>
        <w:t>Valuing the UK Biodiversity Action Plan</w:t>
      </w:r>
      <w:r w:rsidRPr="00322125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322125">
        <w:rPr>
          <w:rFonts w:asciiTheme="minorHAnsi" w:hAnsiTheme="minorHAnsi" w:cstheme="minorHAnsi"/>
          <w:sz w:val="20"/>
        </w:rPr>
        <w:t>UK Biodiversity Partnership Conference 2008.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sz w:val="20"/>
        </w:rPr>
        <w:t>Aberystwyth (10 – 11 September 2008).</w:t>
      </w:r>
      <w:proofErr w:type="gramEnd"/>
    </w:p>
    <w:p w14:paraId="294B92FB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sz w:val="20"/>
        </w:rPr>
        <w:t>Adamowicz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V. </w:t>
      </w:r>
      <w:r w:rsidRPr="00322125">
        <w:rPr>
          <w:rFonts w:asciiTheme="minorHAnsi" w:hAnsiTheme="minorHAnsi" w:cstheme="minorHAnsi"/>
          <w:i/>
          <w:sz w:val="20"/>
        </w:rPr>
        <w:t>Measuring marginal values for protected areas planning: An Ecosystems approach</w:t>
      </w:r>
      <w:r w:rsidRPr="00322125">
        <w:rPr>
          <w:rFonts w:asciiTheme="minorHAnsi" w:hAnsiTheme="minorHAnsi" w:cstheme="minorHAnsi"/>
          <w:sz w:val="20"/>
        </w:rPr>
        <w:t xml:space="preserve">. </w:t>
      </w:r>
      <w:proofErr w:type="spellStart"/>
      <w:proofErr w:type="gramStart"/>
      <w:r w:rsidRPr="00322125">
        <w:rPr>
          <w:rFonts w:asciiTheme="minorHAnsi" w:hAnsiTheme="minorHAnsi" w:cstheme="minorHAnsi"/>
          <w:sz w:val="20"/>
        </w:rPr>
        <w:t>Asociación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Hispano-Portuguesa de </w:t>
      </w:r>
      <w:proofErr w:type="spellStart"/>
      <w:r w:rsidRPr="00322125">
        <w:rPr>
          <w:rFonts w:asciiTheme="minorHAnsi" w:hAnsiTheme="minorHAnsi" w:cstheme="minorHAnsi"/>
          <w:sz w:val="20"/>
        </w:rPr>
        <w:t>Economía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de los </w:t>
      </w:r>
      <w:proofErr w:type="spellStart"/>
      <w:r w:rsidRPr="00322125">
        <w:rPr>
          <w:rFonts w:asciiTheme="minorHAnsi" w:hAnsiTheme="minorHAnsi" w:cstheme="minorHAnsi"/>
          <w:sz w:val="20"/>
        </w:rPr>
        <w:t>Recursos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2125">
        <w:rPr>
          <w:rFonts w:asciiTheme="minorHAnsi" w:hAnsiTheme="minorHAnsi" w:cstheme="minorHAnsi"/>
          <w:sz w:val="20"/>
        </w:rPr>
        <w:t>Naturales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y </w:t>
      </w:r>
      <w:proofErr w:type="spellStart"/>
      <w:r w:rsidRPr="00322125">
        <w:rPr>
          <w:rFonts w:asciiTheme="minorHAnsi" w:hAnsiTheme="minorHAnsi" w:cstheme="minorHAnsi"/>
          <w:sz w:val="20"/>
        </w:rPr>
        <w:t>Ambientales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(AERNA) conference Palma, Mallorca.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(4 June 2008)</w:t>
      </w:r>
    </w:p>
    <w:p w14:paraId="53526F90" w14:textId="77777777" w:rsidR="004D7CEF" w:rsidRPr="00322125" w:rsidRDefault="004D7CEF" w:rsidP="004D7CEF">
      <w:pPr>
        <w:pStyle w:val="NormalWeb"/>
        <w:spacing w:before="0" w:beforeAutospacing="0" w:afterLines="40" w:after="96" w:afterAutospacing="0"/>
        <w:ind w:left="426" w:hanging="426"/>
        <w:jc w:val="both"/>
        <w:rPr>
          <w:rFonts w:asciiTheme="minorHAnsi" w:hAnsiTheme="minorHAnsi" w:cstheme="minorHAnsi"/>
          <w:sz w:val="20"/>
          <w:szCs w:val="22"/>
          <w:lang w:val="en-GB"/>
        </w:rPr>
      </w:pPr>
      <w:r w:rsidRPr="00322125">
        <w:rPr>
          <w:rFonts w:asciiTheme="minorHAnsi" w:hAnsiTheme="minorHAnsi" w:cstheme="minorHAnsi"/>
          <w:b/>
          <w:sz w:val="20"/>
          <w:szCs w:val="22"/>
          <w:lang w:val="en-GB"/>
        </w:rPr>
        <w:t xml:space="preserve">Christie M </w:t>
      </w:r>
      <w:r w:rsidRPr="00322125">
        <w:rPr>
          <w:rFonts w:asciiTheme="minorHAnsi" w:hAnsiTheme="minorHAnsi" w:cstheme="minorHAnsi"/>
          <w:i/>
          <w:sz w:val="20"/>
          <w:szCs w:val="22"/>
          <w:lang w:val="en-GB"/>
        </w:rPr>
        <w:t>Economic valuation of biodiversity in a policy context: problems and best practice.</w:t>
      </w:r>
      <w:r w:rsidRPr="00322125">
        <w:rPr>
          <w:rFonts w:asciiTheme="minorHAnsi" w:hAnsiTheme="minorHAnsi" w:cstheme="minorHAnsi"/>
          <w:sz w:val="20"/>
          <w:szCs w:val="22"/>
          <w:lang w:val="en-GB"/>
        </w:rPr>
        <w:t xml:space="preserve"> Invited paper at the European Environmental Agency expert workshop on ‘Biodiversity and Economics’. </w:t>
      </w:r>
      <w:proofErr w:type="gramStart"/>
      <w:r w:rsidRPr="00322125">
        <w:rPr>
          <w:rFonts w:asciiTheme="minorHAnsi" w:hAnsiTheme="minorHAnsi" w:cstheme="minorHAnsi"/>
          <w:sz w:val="20"/>
          <w:szCs w:val="22"/>
          <w:lang w:val="en-GB"/>
        </w:rPr>
        <w:t>5</w:t>
      </w:r>
      <w:r w:rsidRPr="00322125">
        <w:rPr>
          <w:rFonts w:asciiTheme="minorHAnsi" w:hAnsiTheme="minorHAnsi" w:cstheme="minorHAnsi"/>
          <w:sz w:val="20"/>
          <w:szCs w:val="22"/>
          <w:vertAlign w:val="superscript"/>
          <w:lang w:val="en-GB"/>
        </w:rPr>
        <w:t>th</w:t>
      </w:r>
      <w:r w:rsidRPr="00322125">
        <w:rPr>
          <w:rFonts w:asciiTheme="minorHAnsi" w:hAnsiTheme="minorHAnsi" w:cstheme="minorHAnsi"/>
          <w:sz w:val="20"/>
          <w:szCs w:val="22"/>
          <w:lang w:val="en-GB"/>
        </w:rPr>
        <w:t xml:space="preserve"> October 2006, Copenhagen.</w:t>
      </w:r>
      <w:proofErr w:type="gramEnd"/>
      <w:r w:rsidRPr="00322125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</w:p>
    <w:p w14:paraId="1C8ED2FD" w14:textId="77777777" w:rsidR="004D7CEF" w:rsidRPr="00322125" w:rsidRDefault="004D7CEF" w:rsidP="004D7CEF">
      <w:pPr>
        <w:pStyle w:val="NormalWeb"/>
        <w:spacing w:before="0" w:beforeAutospacing="0" w:afterLines="40" w:after="96" w:afterAutospacing="0"/>
        <w:ind w:left="426" w:hanging="426"/>
        <w:jc w:val="both"/>
        <w:rPr>
          <w:rFonts w:asciiTheme="minorHAnsi" w:hAnsiTheme="minorHAnsi" w:cstheme="minorHAnsi"/>
          <w:b/>
          <w:sz w:val="20"/>
          <w:szCs w:val="22"/>
          <w:lang w:val="en-GB"/>
        </w:rPr>
      </w:pPr>
      <w:r w:rsidRPr="00322125">
        <w:rPr>
          <w:rFonts w:asciiTheme="minorHAnsi" w:hAnsiTheme="minorHAnsi" w:cstheme="minorHAnsi"/>
          <w:sz w:val="20"/>
          <w:szCs w:val="22"/>
          <w:lang w:val="en-GB"/>
        </w:rPr>
        <w:t>Conrad L and</w:t>
      </w:r>
      <w:r w:rsidRPr="00322125">
        <w:rPr>
          <w:rFonts w:asciiTheme="minorHAnsi" w:hAnsiTheme="minorHAnsi" w:cstheme="minorHAnsi"/>
          <w:b/>
          <w:sz w:val="20"/>
          <w:szCs w:val="22"/>
          <w:lang w:val="en-GB"/>
        </w:rPr>
        <w:t xml:space="preserve"> Christie M </w:t>
      </w:r>
      <w:r w:rsidRPr="00322125">
        <w:rPr>
          <w:rFonts w:asciiTheme="minorHAnsi" w:hAnsiTheme="minorHAnsi" w:cstheme="minorHAnsi"/>
          <w:i/>
          <w:sz w:val="20"/>
          <w:szCs w:val="22"/>
          <w:lang w:val="en-GB"/>
        </w:rPr>
        <w:t>Protected landscapes: their value and potential in the Mediterranean setting.</w:t>
      </w:r>
      <w:r w:rsidRPr="00322125">
        <w:rPr>
          <w:rFonts w:asciiTheme="minorHAnsi" w:hAnsiTheme="minorHAnsi" w:cstheme="minorHAnsi"/>
          <w:sz w:val="20"/>
          <w:szCs w:val="22"/>
          <w:lang w:val="en-GB"/>
        </w:rPr>
        <w:t xml:space="preserve"> Invited paper at the UNIDO workshop ‘Protected area management in Mediterranean coastal areas: the importance of wildlife </w:t>
      </w:r>
      <w:proofErr w:type="spellStart"/>
      <w:r w:rsidRPr="00322125">
        <w:rPr>
          <w:rFonts w:asciiTheme="minorHAnsi" w:hAnsiTheme="minorHAnsi" w:cstheme="minorHAnsi"/>
          <w:sz w:val="20"/>
          <w:szCs w:val="22"/>
          <w:lang w:val="en-GB"/>
        </w:rPr>
        <w:t>refugia</w:t>
      </w:r>
      <w:proofErr w:type="spellEnd"/>
      <w:r w:rsidRPr="00322125">
        <w:rPr>
          <w:rFonts w:asciiTheme="minorHAnsi" w:hAnsiTheme="minorHAnsi" w:cstheme="minorHAnsi"/>
          <w:sz w:val="20"/>
          <w:szCs w:val="22"/>
          <w:lang w:val="en-GB"/>
        </w:rPr>
        <w:t xml:space="preserve"> and corridors within an urban and industrial landscape. </w:t>
      </w:r>
      <w:proofErr w:type="gramStart"/>
      <w:r w:rsidRPr="00322125">
        <w:rPr>
          <w:rFonts w:asciiTheme="minorHAnsi" w:hAnsiTheme="minorHAnsi" w:cstheme="minorHAnsi"/>
          <w:sz w:val="20"/>
          <w:szCs w:val="22"/>
          <w:lang w:val="en-GB"/>
        </w:rPr>
        <w:t>11-13 September 2006, Tunis, Tunisia.</w:t>
      </w:r>
      <w:proofErr w:type="gramEnd"/>
    </w:p>
    <w:p w14:paraId="2E40E810" w14:textId="77777777" w:rsidR="004D7CEF" w:rsidRPr="00322125" w:rsidRDefault="004D7CEF" w:rsidP="004D7CEF">
      <w:pPr>
        <w:pStyle w:val="NormalWeb"/>
        <w:spacing w:before="0" w:beforeAutospacing="0" w:afterLines="40" w:after="96" w:afterAutospacing="0"/>
        <w:ind w:left="425" w:hanging="425"/>
        <w:jc w:val="both"/>
        <w:rPr>
          <w:rFonts w:asciiTheme="minorHAnsi" w:hAnsiTheme="minorHAnsi" w:cstheme="minorHAnsi"/>
          <w:sz w:val="20"/>
          <w:szCs w:val="22"/>
          <w:lang w:val="en-GB"/>
        </w:rPr>
      </w:pPr>
      <w:r w:rsidRPr="00322125">
        <w:rPr>
          <w:rFonts w:asciiTheme="minorHAnsi" w:hAnsiTheme="minorHAnsi" w:cstheme="minorHAnsi"/>
          <w:b/>
          <w:sz w:val="20"/>
          <w:szCs w:val="22"/>
          <w:lang w:val="en-GB"/>
        </w:rPr>
        <w:t xml:space="preserve">Christie M </w:t>
      </w:r>
      <w:r w:rsidRPr="00322125">
        <w:rPr>
          <w:rFonts w:asciiTheme="minorHAnsi" w:hAnsiTheme="minorHAnsi" w:cstheme="minorHAnsi"/>
          <w:i/>
          <w:sz w:val="20"/>
          <w:szCs w:val="22"/>
          <w:lang w:val="en-GB"/>
        </w:rPr>
        <w:t>An overview of the potential of environmental valuation to inform protected area management</w:t>
      </w:r>
      <w:r w:rsidRPr="00322125">
        <w:rPr>
          <w:rFonts w:asciiTheme="minorHAnsi" w:hAnsiTheme="minorHAnsi" w:cstheme="minorHAnsi"/>
          <w:sz w:val="20"/>
          <w:szCs w:val="22"/>
          <w:lang w:val="en-GB"/>
        </w:rPr>
        <w:t xml:space="preserve">. Invited paper at the UNIDO workshop ‘Protected area management in Mediterranean coastal areas: the importance of wildlife </w:t>
      </w:r>
      <w:proofErr w:type="spellStart"/>
      <w:r w:rsidRPr="00322125">
        <w:rPr>
          <w:rFonts w:asciiTheme="minorHAnsi" w:hAnsiTheme="minorHAnsi" w:cstheme="minorHAnsi"/>
          <w:sz w:val="20"/>
          <w:szCs w:val="22"/>
          <w:lang w:val="en-GB"/>
        </w:rPr>
        <w:t>refugia</w:t>
      </w:r>
      <w:proofErr w:type="spellEnd"/>
      <w:r w:rsidRPr="00322125">
        <w:rPr>
          <w:rFonts w:asciiTheme="minorHAnsi" w:hAnsiTheme="minorHAnsi" w:cstheme="minorHAnsi"/>
          <w:sz w:val="20"/>
          <w:szCs w:val="22"/>
          <w:lang w:val="en-GB"/>
        </w:rPr>
        <w:t xml:space="preserve"> and corridors within an urban and industrial landscape. </w:t>
      </w:r>
      <w:proofErr w:type="gramStart"/>
      <w:r w:rsidRPr="00322125">
        <w:rPr>
          <w:rFonts w:asciiTheme="minorHAnsi" w:hAnsiTheme="minorHAnsi" w:cstheme="minorHAnsi"/>
          <w:sz w:val="20"/>
          <w:szCs w:val="22"/>
          <w:lang w:val="en-GB"/>
        </w:rPr>
        <w:t>11-13 September 2006, Tunis, Tunisia.</w:t>
      </w:r>
      <w:proofErr w:type="gramEnd"/>
      <w:r w:rsidRPr="00322125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</w:p>
    <w:p w14:paraId="0B13717A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color w:val="000000"/>
          <w:sz w:val="20"/>
        </w:rPr>
      </w:pPr>
      <w:r w:rsidRPr="00322125">
        <w:rPr>
          <w:rFonts w:asciiTheme="minorHAnsi" w:hAnsiTheme="minorHAnsi" w:cstheme="minorHAnsi"/>
          <w:b/>
          <w:bCs/>
          <w:color w:val="000000"/>
          <w:sz w:val="20"/>
        </w:rPr>
        <w:t>Christie M</w:t>
      </w:r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322125">
        <w:rPr>
          <w:rFonts w:asciiTheme="minorHAnsi" w:hAnsiTheme="minorHAnsi" w:cstheme="minorHAnsi"/>
          <w:bCs/>
          <w:i/>
          <w:color w:val="000000"/>
          <w:sz w:val="20"/>
        </w:rPr>
        <w:t>Using choice experiments to value biodiversity</w:t>
      </w:r>
      <w:r w:rsidRPr="00322125">
        <w:rPr>
          <w:rFonts w:asciiTheme="minorHAnsi" w:hAnsiTheme="minorHAnsi" w:cstheme="minorHAnsi"/>
          <w:bCs/>
          <w:color w:val="000000"/>
          <w:sz w:val="20"/>
        </w:rPr>
        <w:t>. Department of Rural Economy, University of Alberta, July 2005</w:t>
      </w:r>
    </w:p>
    <w:p w14:paraId="03F509A0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/>
          <w:bCs/>
          <w:color w:val="000000"/>
          <w:sz w:val="20"/>
        </w:rPr>
      </w:pPr>
      <w:r w:rsidRPr="00322125">
        <w:rPr>
          <w:rFonts w:asciiTheme="minorHAnsi" w:hAnsiTheme="minorHAnsi" w:cstheme="minorHAnsi"/>
          <w:b/>
          <w:bCs/>
          <w:color w:val="000000"/>
          <w:sz w:val="20"/>
        </w:rPr>
        <w:t>Christie M</w:t>
      </w:r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. </w:t>
      </w:r>
      <w:r w:rsidRPr="00322125">
        <w:rPr>
          <w:rFonts w:asciiTheme="minorHAnsi" w:hAnsiTheme="minorHAnsi" w:cstheme="minorHAnsi"/>
          <w:bCs/>
          <w:i/>
          <w:color w:val="000000"/>
          <w:sz w:val="20"/>
        </w:rPr>
        <w:t xml:space="preserve">Valuing the diversity of biodiversity </w:t>
      </w:r>
      <w:r w:rsidRPr="00322125">
        <w:rPr>
          <w:rFonts w:asciiTheme="minorHAnsi" w:hAnsiTheme="minorHAnsi" w:cstheme="minorHAnsi"/>
          <w:bCs/>
          <w:color w:val="000000"/>
          <w:sz w:val="20"/>
        </w:rPr>
        <w:t>University of Saskatchewan, June 2005</w:t>
      </w:r>
    </w:p>
    <w:p w14:paraId="6A7EEA5B" w14:textId="77777777" w:rsidR="004D7CEF" w:rsidRPr="004D7CEF" w:rsidRDefault="004D7CEF" w:rsidP="004D7CEF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4D7CEF">
        <w:rPr>
          <w:rFonts w:asciiTheme="minorHAnsi" w:hAnsiTheme="minorHAnsi" w:cstheme="minorHAnsi"/>
          <w:b/>
          <w:bCs/>
          <w:sz w:val="24"/>
        </w:rPr>
        <w:t>Other academic papers presented at conferences</w:t>
      </w:r>
    </w:p>
    <w:p w14:paraId="21F19DD8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</w:rPr>
        <w:t>Climate change impact modelling: A socio-economic perspective</w:t>
      </w:r>
      <w:r w:rsidRPr="00322125">
        <w:rPr>
          <w:rFonts w:asciiTheme="minorHAnsi" w:hAnsiTheme="minorHAnsi" w:cstheme="minorHAnsi"/>
          <w:sz w:val="20"/>
        </w:rPr>
        <w:t xml:space="preserve">. C3W conference. 19-2- March 2012, </w:t>
      </w:r>
      <w:proofErr w:type="spellStart"/>
      <w:r w:rsidRPr="00322125">
        <w:rPr>
          <w:rFonts w:asciiTheme="minorHAnsi" w:hAnsiTheme="minorHAnsi" w:cstheme="minorHAnsi"/>
          <w:sz w:val="20"/>
        </w:rPr>
        <w:t>Gregynog</w:t>
      </w:r>
      <w:proofErr w:type="spellEnd"/>
    </w:p>
    <w:p w14:paraId="4D4139D1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“</w:t>
      </w:r>
      <w:r w:rsidRPr="00322125">
        <w:rPr>
          <w:rFonts w:asciiTheme="minorHAnsi" w:hAnsiTheme="minorHAnsi" w:cstheme="minorHAnsi"/>
          <w:i/>
          <w:sz w:val="20"/>
        </w:rPr>
        <w:t>Valuing nature in times of socio-economic and environmental crisis</w:t>
      </w:r>
      <w:r w:rsidRPr="00322125">
        <w:rPr>
          <w:rFonts w:asciiTheme="minorHAnsi" w:hAnsiTheme="minorHAnsi" w:cstheme="minorHAnsi"/>
          <w:sz w:val="20"/>
        </w:rPr>
        <w:t xml:space="preserve">”. </w:t>
      </w:r>
      <w:proofErr w:type="gramStart"/>
      <w:r w:rsidRPr="00322125">
        <w:rPr>
          <w:rFonts w:asciiTheme="minorHAnsi" w:hAnsiTheme="minorHAnsi" w:cstheme="minorHAnsi"/>
          <w:sz w:val="20"/>
        </w:rPr>
        <w:t>IGES Panel discussion.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16 March 2012, Aberystwyth</w:t>
      </w:r>
    </w:p>
    <w:p w14:paraId="5A53D24D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proofErr w:type="gramStart"/>
      <w:r w:rsidRPr="00322125">
        <w:rPr>
          <w:rFonts w:asciiTheme="minorHAnsi" w:hAnsiTheme="minorHAnsi" w:cstheme="minorHAnsi"/>
          <w:b/>
          <w:sz w:val="20"/>
        </w:rPr>
        <w:lastRenderedPageBreak/>
        <w:t>Christie M</w:t>
      </w:r>
      <w:r w:rsidRPr="00322125">
        <w:rPr>
          <w:rFonts w:asciiTheme="minorHAnsi" w:hAnsiTheme="minorHAnsi" w:cstheme="minorHAnsi"/>
          <w:sz w:val="20"/>
        </w:rPr>
        <w:t xml:space="preserve">. </w:t>
      </w:r>
      <w:r w:rsidRPr="00322125">
        <w:rPr>
          <w:rFonts w:asciiTheme="minorHAnsi" w:hAnsiTheme="minorHAnsi" w:cstheme="minorHAnsi"/>
          <w:i/>
          <w:sz w:val="20"/>
        </w:rPr>
        <w:t>Valuing Nature Network</w:t>
      </w:r>
      <w:r w:rsidRPr="00322125">
        <w:rPr>
          <w:rFonts w:asciiTheme="minorHAnsi" w:hAnsiTheme="minorHAnsi" w:cstheme="minorHAnsi"/>
          <w:sz w:val="20"/>
        </w:rPr>
        <w:t>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2125">
        <w:rPr>
          <w:rFonts w:asciiTheme="minorHAnsi" w:hAnsiTheme="minorHAnsi" w:cstheme="minorHAnsi"/>
          <w:sz w:val="20"/>
        </w:rPr>
        <w:t>Env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Econ conference: London (March 2012)</w:t>
      </w:r>
    </w:p>
    <w:p w14:paraId="5CB7C9D5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The Economics of Ecosystems and Biodiversity (TEEB): </w:t>
      </w:r>
      <w:proofErr w:type="spellStart"/>
      <w:r w:rsidRPr="00322125">
        <w:rPr>
          <w:rFonts w:asciiTheme="minorHAnsi" w:hAnsiTheme="minorHAnsi" w:cstheme="minorHAnsi"/>
          <w:sz w:val="20"/>
        </w:rPr>
        <w:t>Opportunties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and barriers to mainstreaming TEEB to business. </w:t>
      </w:r>
      <w:proofErr w:type="gramStart"/>
      <w:r w:rsidRPr="00322125">
        <w:rPr>
          <w:rFonts w:asciiTheme="minorHAnsi" w:hAnsiTheme="minorHAnsi" w:cstheme="minorHAnsi"/>
          <w:sz w:val="20"/>
        </w:rPr>
        <w:t>Business and Economics Society International.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6 – 11 January 2012. Queenstown, New Zealand.</w:t>
      </w:r>
    </w:p>
    <w:p w14:paraId="11C6E5DF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proofErr w:type="gramStart"/>
      <w:r w:rsidRPr="00322125">
        <w:rPr>
          <w:rFonts w:asciiTheme="minorHAnsi" w:hAnsiTheme="minorHAnsi" w:cstheme="minorHAnsi"/>
          <w:b/>
          <w:sz w:val="20"/>
        </w:rPr>
        <w:t xml:space="preserve">Christie M. </w:t>
      </w:r>
      <w:r w:rsidRPr="00322125">
        <w:rPr>
          <w:rFonts w:asciiTheme="minorHAnsi" w:hAnsiTheme="minorHAnsi" w:cstheme="minorHAnsi"/>
          <w:i/>
          <w:sz w:val="20"/>
        </w:rPr>
        <w:t>Valuing biodiversity and ecosystem services</w:t>
      </w:r>
      <w:r w:rsidRPr="00322125">
        <w:rPr>
          <w:rFonts w:asciiTheme="minorHAnsi" w:hAnsiTheme="minorHAnsi" w:cstheme="minorHAnsi"/>
          <w:sz w:val="20"/>
        </w:rPr>
        <w:t>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322125">
        <w:rPr>
          <w:rFonts w:asciiTheme="minorHAnsi" w:hAnsiTheme="minorHAnsi" w:cstheme="minorHAnsi"/>
          <w:sz w:val="20"/>
        </w:rPr>
        <w:t>Biosffer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2125">
        <w:rPr>
          <w:rFonts w:asciiTheme="minorHAnsi" w:hAnsiTheme="minorHAnsi" w:cstheme="minorHAnsi"/>
          <w:sz w:val="20"/>
        </w:rPr>
        <w:t>Dyfi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Biosphere Forum.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Aberystwyth. 18 May 2011.</w:t>
      </w:r>
    </w:p>
    <w:p w14:paraId="166D484C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 xml:space="preserve">Christie, M. </w:t>
      </w:r>
      <w:r w:rsidRPr="00322125">
        <w:rPr>
          <w:rFonts w:asciiTheme="minorHAnsi" w:hAnsiTheme="minorHAnsi" w:cstheme="minorHAnsi"/>
          <w:i/>
          <w:sz w:val="20"/>
        </w:rPr>
        <w:t xml:space="preserve">TEEB in the UK. </w:t>
      </w:r>
      <w:proofErr w:type="gramStart"/>
      <w:r w:rsidRPr="00322125">
        <w:rPr>
          <w:rFonts w:asciiTheme="minorHAnsi" w:hAnsiTheme="minorHAnsi" w:cstheme="minorHAnsi"/>
          <w:sz w:val="20"/>
        </w:rPr>
        <w:t xml:space="preserve">Ecosystem Service Partnership conference, </w:t>
      </w:r>
      <w:proofErr w:type="spellStart"/>
      <w:r w:rsidRPr="00322125">
        <w:rPr>
          <w:rFonts w:asciiTheme="minorHAnsi" w:hAnsiTheme="minorHAnsi" w:cstheme="minorHAnsi"/>
          <w:sz w:val="20"/>
        </w:rPr>
        <w:t>Wageningen</w:t>
      </w:r>
      <w:proofErr w:type="spellEnd"/>
      <w:r w:rsidRPr="00322125">
        <w:rPr>
          <w:rFonts w:asciiTheme="minorHAnsi" w:hAnsiTheme="minorHAnsi" w:cstheme="minorHAnsi"/>
          <w:sz w:val="20"/>
        </w:rPr>
        <w:t>, 4 – 7 October 2011.</w:t>
      </w:r>
      <w:proofErr w:type="gramEnd"/>
    </w:p>
    <w:p w14:paraId="797B4C7E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 xml:space="preserve">Christie, M </w:t>
      </w:r>
      <w:r w:rsidRPr="00322125">
        <w:rPr>
          <w:rFonts w:asciiTheme="minorHAnsi" w:hAnsiTheme="minorHAnsi" w:cstheme="minorHAnsi"/>
          <w:i/>
          <w:sz w:val="20"/>
        </w:rPr>
        <w:t>Evaluating the benefits people attain from biodiversity and ecosystem services</w:t>
      </w:r>
      <w:r w:rsidRPr="00322125">
        <w:rPr>
          <w:rFonts w:asciiTheme="minorHAnsi" w:hAnsiTheme="minorHAnsi" w:cstheme="minorHAnsi"/>
          <w:sz w:val="20"/>
        </w:rPr>
        <w:t>. Aberystwyth University- WAG seminar on Environmental Behaviours: Aberystwyth</w:t>
      </w:r>
      <w:r w:rsidRPr="00322125">
        <w:rPr>
          <w:rFonts w:asciiTheme="minorHAnsi" w:hAnsiTheme="minorHAnsi" w:cstheme="minorHAnsi"/>
          <w:b/>
          <w:sz w:val="20"/>
        </w:rPr>
        <w:t xml:space="preserve"> </w:t>
      </w:r>
      <w:r w:rsidRPr="00322125">
        <w:rPr>
          <w:rFonts w:asciiTheme="minorHAnsi" w:hAnsiTheme="minorHAnsi" w:cstheme="minorHAnsi"/>
          <w:sz w:val="20"/>
        </w:rPr>
        <w:t>13 April 2011.</w:t>
      </w:r>
    </w:p>
    <w:p w14:paraId="0A328985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proofErr w:type="gramStart"/>
      <w:r w:rsidRPr="00322125">
        <w:rPr>
          <w:rFonts w:asciiTheme="minorHAnsi" w:hAnsiTheme="minorHAnsi" w:cstheme="minorHAnsi"/>
          <w:b/>
          <w:sz w:val="20"/>
        </w:rPr>
        <w:t xml:space="preserve">Christie, M, </w:t>
      </w:r>
      <w:r w:rsidRPr="00322125">
        <w:rPr>
          <w:rFonts w:asciiTheme="minorHAnsi" w:hAnsiTheme="minorHAnsi" w:cstheme="minorHAnsi"/>
          <w:sz w:val="20"/>
        </w:rPr>
        <w:t xml:space="preserve">Kenter, J, </w:t>
      </w:r>
      <w:proofErr w:type="spellStart"/>
      <w:r w:rsidRPr="00322125">
        <w:rPr>
          <w:rFonts w:asciiTheme="minorHAnsi" w:hAnsiTheme="minorHAnsi" w:cstheme="minorHAnsi"/>
          <w:sz w:val="20"/>
        </w:rPr>
        <w:t>Fazey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J and Hyde T.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i/>
          <w:sz w:val="20"/>
        </w:rPr>
        <w:t>The importance of deliberation form environmental valuation in developing countries</w:t>
      </w:r>
      <w:r w:rsidRPr="00322125">
        <w:rPr>
          <w:rFonts w:asciiTheme="minorHAnsi" w:hAnsiTheme="minorHAnsi" w:cstheme="minorHAnsi"/>
          <w:sz w:val="20"/>
        </w:rPr>
        <w:t>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2125">
        <w:rPr>
          <w:rFonts w:asciiTheme="minorHAnsi" w:hAnsiTheme="minorHAnsi" w:cstheme="minorHAnsi"/>
          <w:sz w:val="20"/>
        </w:rPr>
        <w:t>Env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Econ conference: London (March 2011)</w:t>
      </w:r>
    </w:p>
    <w:p w14:paraId="4FD25DA6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b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. </w:t>
      </w:r>
      <w:r w:rsidRPr="00322125">
        <w:rPr>
          <w:rFonts w:asciiTheme="minorHAnsi" w:hAnsiTheme="minorHAnsi" w:cstheme="minorHAnsi"/>
          <w:i/>
          <w:sz w:val="20"/>
        </w:rPr>
        <w:t xml:space="preserve">Can local ecosystem services valuation studies </w:t>
      </w:r>
      <w:proofErr w:type="gramStart"/>
      <w:r w:rsidRPr="00322125">
        <w:rPr>
          <w:rFonts w:asciiTheme="minorHAnsi" w:hAnsiTheme="minorHAnsi" w:cstheme="minorHAnsi"/>
          <w:i/>
          <w:sz w:val="20"/>
        </w:rPr>
        <w:t>be</w:t>
      </w:r>
      <w:proofErr w:type="gramEnd"/>
      <w:r w:rsidRPr="00322125">
        <w:rPr>
          <w:rFonts w:asciiTheme="minorHAnsi" w:hAnsiTheme="minorHAnsi" w:cstheme="minorHAnsi"/>
          <w:i/>
          <w:sz w:val="20"/>
        </w:rPr>
        <w:t xml:space="preserve"> up-scaled for use in global assessments?</w:t>
      </w:r>
      <w:r w:rsidRPr="00322125">
        <w:rPr>
          <w:rFonts w:asciiTheme="minorHAnsi" w:hAnsiTheme="minorHAnsi" w:cstheme="minorHAnsi"/>
          <w:b/>
          <w:sz w:val="20"/>
        </w:rPr>
        <w:t xml:space="preserve"> </w:t>
      </w:r>
      <w:r w:rsidRPr="00322125">
        <w:rPr>
          <w:rFonts w:asciiTheme="minorHAnsi" w:hAnsiTheme="minorHAnsi" w:cstheme="minorHAnsi"/>
          <w:sz w:val="20"/>
        </w:rPr>
        <w:t xml:space="preserve">ACES: A Community on Ecosystem Services conference. </w:t>
      </w:r>
      <w:proofErr w:type="gramStart"/>
      <w:r w:rsidRPr="00322125">
        <w:rPr>
          <w:rFonts w:asciiTheme="minorHAnsi" w:hAnsiTheme="minorHAnsi" w:cstheme="minorHAnsi"/>
          <w:sz w:val="20"/>
        </w:rPr>
        <w:t>6 – 9 December 2010, Phoenix, Arizona, USA.</w:t>
      </w:r>
      <w:proofErr w:type="gramEnd"/>
    </w:p>
    <w:p w14:paraId="545F9B32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and Warren J. </w:t>
      </w:r>
      <w:r w:rsidRPr="00322125">
        <w:rPr>
          <w:rFonts w:asciiTheme="minorHAnsi" w:hAnsiTheme="minorHAnsi" w:cstheme="minorHAnsi"/>
          <w:i/>
          <w:sz w:val="20"/>
        </w:rPr>
        <w:t>Flog it: A guide to valuing biodiversity</w:t>
      </w:r>
      <w:r w:rsidRPr="00322125">
        <w:rPr>
          <w:rFonts w:asciiTheme="minorHAnsi" w:hAnsiTheme="minorHAnsi" w:cstheme="minorHAnsi"/>
          <w:sz w:val="20"/>
        </w:rPr>
        <w:t xml:space="preserve">. </w:t>
      </w:r>
      <w:proofErr w:type="spellStart"/>
      <w:proofErr w:type="gramStart"/>
      <w:r w:rsidRPr="00322125">
        <w:rPr>
          <w:rFonts w:asciiTheme="minorHAnsi" w:hAnsiTheme="minorHAnsi" w:cstheme="minorHAnsi"/>
          <w:sz w:val="20"/>
        </w:rPr>
        <w:t>Aber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Science Café.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(September 2010)</w:t>
      </w:r>
    </w:p>
    <w:p w14:paraId="72D1AA99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</w:rPr>
        <w:t>Economic evaluation of the ecosystem services benefits delivered by the UK Biodiversity Action Plan.</w:t>
      </w:r>
      <w:r w:rsidRPr="0032212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2125">
        <w:rPr>
          <w:rFonts w:asciiTheme="minorHAnsi" w:hAnsiTheme="minorHAnsi" w:cstheme="minorHAnsi"/>
          <w:sz w:val="20"/>
        </w:rPr>
        <w:t>Env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Econ conference: London (March 2010)</w:t>
      </w:r>
    </w:p>
    <w:p w14:paraId="708A9CD3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sz w:val="20"/>
        </w:rPr>
        <w:t xml:space="preserve">Conrad, L, </w:t>
      </w: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sz w:val="20"/>
        </w:rPr>
        <w:t>Fazey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I. </w:t>
      </w:r>
      <w:r w:rsidRPr="00322125">
        <w:rPr>
          <w:rFonts w:asciiTheme="minorHAnsi" w:hAnsiTheme="minorHAnsi" w:cstheme="minorHAnsi"/>
          <w:i/>
          <w:sz w:val="20"/>
          <w:lang w:val="mt-MT"/>
        </w:rPr>
        <w:t>Public engagement in landscape issues in Malta</w:t>
      </w:r>
      <w:r w:rsidRPr="00322125">
        <w:rPr>
          <w:rFonts w:asciiTheme="minorHAnsi" w:hAnsiTheme="minorHAnsi" w:cstheme="minorHAnsi"/>
          <w:i/>
          <w:sz w:val="20"/>
        </w:rPr>
        <w:t>.</w:t>
      </w:r>
      <w:r w:rsidRPr="00322125">
        <w:rPr>
          <w:rFonts w:asciiTheme="minorHAnsi" w:hAnsiTheme="minorHAnsi" w:cstheme="minorHAnsi"/>
          <w:sz w:val="20"/>
          <w:lang w:val="mt-MT"/>
        </w:rPr>
        <w:t xml:space="preserve"> 1st European Conference on the Local Implementation of the European Landscape Convention</w:t>
      </w:r>
      <w:r w:rsidRPr="00322125">
        <w:rPr>
          <w:rFonts w:asciiTheme="minorHAnsi" w:hAnsiTheme="minorHAnsi" w:cstheme="minorHAnsi"/>
          <w:sz w:val="20"/>
        </w:rPr>
        <w:t>:</w:t>
      </w:r>
      <w:r w:rsidRPr="00322125">
        <w:rPr>
          <w:rFonts w:asciiTheme="minorHAnsi" w:hAnsiTheme="minorHAnsi" w:cstheme="minorHAnsi"/>
          <w:sz w:val="20"/>
          <w:lang w:val="mt-MT"/>
        </w:rPr>
        <w:t xml:space="preserve"> Nove Hrady, Czech Republic </w:t>
      </w:r>
      <w:r w:rsidRPr="00322125">
        <w:rPr>
          <w:rFonts w:asciiTheme="minorHAnsi" w:hAnsiTheme="minorHAnsi" w:cstheme="minorHAnsi"/>
          <w:sz w:val="20"/>
        </w:rPr>
        <w:t>(</w:t>
      </w:r>
      <w:r w:rsidRPr="00322125">
        <w:rPr>
          <w:rFonts w:asciiTheme="minorHAnsi" w:hAnsiTheme="minorHAnsi" w:cstheme="minorHAnsi"/>
          <w:sz w:val="20"/>
          <w:lang w:val="mt-MT"/>
        </w:rPr>
        <w:t>May 2009</w:t>
      </w:r>
      <w:r w:rsidRPr="00322125">
        <w:rPr>
          <w:rFonts w:asciiTheme="minorHAnsi" w:hAnsiTheme="minorHAnsi" w:cstheme="minorHAnsi"/>
          <w:sz w:val="20"/>
        </w:rPr>
        <w:t>)</w:t>
      </w:r>
    </w:p>
    <w:p w14:paraId="10AF4490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  <w:lang w:val="mt-MT"/>
        </w:rPr>
      </w:pPr>
      <w:proofErr w:type="gramStart"/>
      <w:r w:rsidRPr="00322125">
        <w:rPr>
          <w:rFonts w:asciiTheme="minorHAnsi" w:hAnsiTheme="minorHAnsi" w:cstheme="minorHAnsi"/>
          <w:sz w:val="20"/>
        </w:rPr>
        <w:t xml:space="preserve">Conrad, L, </w:t>
      </w: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sz w:val="20"/>
        </w:rPr>
        <w:t>Fazey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I. </w:t>
      </w:r>
      <w:r w:rsidRPr="00322125">
        <w:rPr>
          <w:rFonts w:asciiTheme="minorHAnsi" w:hAnsiTheme="minorHAnsi" w:cstheme="minorHAnsi"/>
          <w:i/>
          <w:sz w:val="20"/>
          <w:lang w:val="mt-MT"/>
        </w:rPr>
        <w:t>Incorporating people’s perception into landscape planning</w:t>
      </w:r>
      <w:r w:rsidRPr="00322125">
        <w:rPr>
          <w:rFonts w:asciiTheme="minorHAnsi" w:hAnsiTheme="minorHAnsi" w:cstheme="minorHAnsi"/>
          <w:i/>
          <w:sz w:val="20"/>
        </w:rPr>
        <w:t>.</w:t>
      </w:r>
      <w:proofErr w:type="gramEnd"/>
      <w:r w:rsidRPr="00322125">
        <w:rPr>
          <w:rFonts w:asciiTheme="minorHAnsi" w:hAnsiTheme="minorHAnsi" w:cstheme="minorHAnsi"/>
          <w:i/>
          <w:sz w:val="20"/>
          <w:lang w:val="mt-MT"/>
        </w:rPr>
        <w:t xml:space="preserve"> </w:t>
      </w:r>
      <w:r w:rsidRPr="00322125">
        <w:rPr>
          <w:rFonts w:asciiTheme="minorHAnsi" w:hAnsiTheme="minorHAnsi" w:cstheme="minorHAnsi"/>
          <w:sz w:val="20"/>
          <w:lang w:val="mt-MT"/>
        </w:rPr>
        <w:t>8th Global Conference on Environmental Justice and Global Citizenship</w:t>
      </w:r>
      <w:r w:rsidRPr="00322125">
        <w:rPr>
          <w:rFonts w:asciiTheme="minorHAnsi" w:hAnsiTheme="minorHAnsi" w:cstheme="minorHAnsi"/>
          <w:sz w:val="20"/>
        </w:rPr>
        <w:t>.</w:t>
      </w:r>
      <w:r w:rsidRPr="00322125">
        <w:rPr>
          <w:rFonts w:asciiTheme="minorHAnsi" w:hAnsiTheme="minorHAnsi" w:cstheme="minorHAnsi"/>
          <w:sz w:val="20"/>
          <w:lang w:val="mt-MT"/>
        </w:rPr>
        <w:t xml:space="preserve"> Oxford, UK </w:t>
      </w:r>
      <w:r w:rsidRPr="00322125">
        <w:rPr>
          <w:rFonts w:asciiTheme="minorHAnsi" w:hAnsiTheme="minorHAnsi" w:cstheme="minorHAnsi"/>
          <w:sz w:val="20"/>
        </w:rPr>
        <w:t>(</w:t>
      </w:r>
      <w:r w:rsidRPr="00322125">
        <w:rPr>
          <w:rFonts w:asciiTheme="minorHAnsi" w:hAnsiTheme="minorHAnsi" w:cstheme="minorHAnsi"/>
          <w:sz w:val="20"/>
          <w:lang w:val="mt-MT"/>
        </w:rPr>
        <w:t xml:space="preserve">July 2009) </w:t>
      </w:r>
    </w:p>
    <w:p w14:paraId="2EE6102C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  <w:lang w:val="mt-MT"/>
        </w:rPr>
      </w:pPr>
      <w:r w:rsidRPr="00322125">
        <w:rPr>
          <w:rFonts w:asciiTheme="minorHAnsi" w:hAnsiTheme="minorHAnsi" w:cstheme="minorHAnsi"/>
          <w:sz w:val="20"/>
        </w:rPr>
        <w:t xml:space="preserve">Conrad, L, </w:t>
      </w: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sz w:val="20"/>
        </w:rPr>
        <w:t>Fazey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I. </w:t>
      </w:r>
      <w:r w:rsidRPr="00322125">
        <w:rPr>
          <w:rFonts w:asciiTheme="minorHAnsi" w:hAnsiTheme="minorHAnsi" w:cstheme="minorHAnsi"/>
          <w:i/>
          <w:sz w:val="20"/>
          <w:lang w:val="mt-MT"/>
        </w:rPr>
        <w:t>Exploring perceptions of landscape: case study – Gozo, Malta</w:t>
      </w:r>
      <w:r w:rsidRPr="00322125">
        <w:rPr>
          <w:rFonts w:asciiTheme="minorHAnsi" w:hAnsiTheme="minorHAnsi" w:cstheme="minorHAnsi"/>
          <w:i/>
          <w:sz w:val="20"/>
        </w:rPr>
        <w:t>.</w:t>
      </w:r>
      <w:r w:rsidRPr="00322125">
        <w:rPr>
          <w:rFonts w:asciiTheme="minorHAnsi" w:hAnsiTheme="minorHAnsi" w:cstheme="minorHAnsi"/>
          <w:i/>
          <w:sz w:val="20"/>
          <w:lang w:val="mt-MT"/>
        </w:rPr>
        <w:t xml:space="preserve"> </w:t>
      </w:r>
      <w:r w:rsidRPr="00322125">
        <w:rPr>
          <w:rFonts w:asciiTheme="minorHAnsi" w:hAnsiTheme="minorHAnsi" w:cstheme="minorHAnsi"/>
          <w:sz w:val="20"/>
          <w:lang w:val="mt-MT"/>
        </w:rPr>
        <w:t>European IALE (International Association for Landscape Ecology) Conference: Challenges for Landscape Ecology and Management</w:t>
      </w:r>
      <w:r w:rsidRPr="00322125">
        <w:rPr>
          <w:rFonts w:asciiTheme="minorHAnsi" w:hAnsiTheme="minorHAnsi" w:cstheme="minorHAnsi"/>
          <w:sz w:val="20"/>
        </w:rPr>
        <w:t>.</w:t>
      </w:r>
      <w:r w:rsidRPr="00322125">
        <w:rPr>
          <w:rFonts w:asciiTheme="minorHAnsi" w:hAnsiTheme="minorHAnsi" w:cstheme="minorHAnsi"/>
          <w:sz w:val="20"/>
          <w:lang w:val="mt-MT"/>
        </w:rPr>
        <w:t xml:space="preserve"> Salzburg, Austria  </w:t>
      </w:r>
      <w:r w:rsidRPr="00322125">
        <w:rPr>
          <w:rFonts w:asciiTheme="minorHAnsi" w:hAnsiTheme="minorHAnsi" w:cstheme="minorHAnsi"/>
          <w:sz w:val="20"/>
        </w:rPr>
        <w:t>(</w:t>
      </w:r>
      <w:r w:rsidRPr="00322125">
        <w:rPr>
          <w:rFonts w:asciiTheme="minorHAnsi" w:hAnsiTheme="minorHAnsi" w:cstheme="minorHAnsi"/>
          <w:sz w:val="20"/>
          <w:lang w:val="mt-MT"/>
        </w:rPr>
        <w:t>July 2009) (Presentation:)</w:t>
      </w:r>
    </w:p>
    <w:p w14:paraId="4B0722E1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</w:rPr>
        <w:t>An Evaluation of Economic and Non-economic Techniques to Assess the Importance of Biodiversity to People in Developing Countries</w:t>
      </w:r>
      <w:r w:rsidRPr="00322125">
        <w:rPr>
          <w:rFonts w:asciiTheme="minorHAnsi" w:hAnsiTheme="minorHAnsi" w:cstheme="minorHAnsi"/>
          <w:sz w:val="20"/>
        </w:rPr>
        <w:t>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2125">
        <w:rPr>
          <w:rFonts w:asciiTheme="minorHAnsi" w:hAnsiTheme="minorHAnsi" w:cstheme="minorHAnsi"/>
          <w:sz w:val="20"/>
        </w:rPr>
        <w:t>EnvEcon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conference. London. (20 March 2009). </w:t>
      </w:r>
    </w:p>
    <w:p w14:paraId="6BD1E2BC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gramStart"/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</w:rPr>
        <w:t>Valuing the UK Biodiversity Action Plan: Issues, challenges and opportunities</w:t>
      </w:r>
      <w:r w:rsidRPr="00322125">
        <w:rPr>
          <w:rFonts w:asciiTheme="minorHAnsi" w:hAnsiTheme="minorHAnsi" w:cstheme="minorHAnsi"/>
          <w:sz w:val="20"/>
        </w:rPr>
        <w:t>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Moving to an Ecological Economy conference, London (3 June 2008)</w:t>
      </w:r>
    </w:p>
    <w:p w14:paraId="6DF42DB2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proofErr w:type="spellStart"/>
      <w:r w:rsidRPr="00322125">
        <w:rPr>
          <w:rFonts w:asciiTheme="minorHAnsi" w:hAnsiTheme="minorHAnsi" w:cstheme="minorHAnsi"/>
          <w:b/>
          <w:sz w:val="20"/>
        </w:rPr>
        <w:t>Fazey</w:t>
      </w:r>
      <w:proofErr w:type="spellEnd"/>
      <w:r w:rsidRPr="00322125">
        <w:rPr>
          <w:rFonts w:asciiTheme="minorHAnsi" w:hAnsiTheme="minorHAnsi" w:cstheme="minorHAnsi"/>
          <w:b/>
          <w:sz w:val="20"/>
        </w:rPr>
        <w:t>, I</w:t>
      </w:r>
      <w:r w:rsidRPr="00322125">
        <w:rPr>
          <w:rFonts w:asciiTheme="minorHAnsi" w:hAnsiTheme="minorHAnsi" w:cstheme="minorHAnsi"/>
          <w:sz w:val="20"/>
        </w:rPr>
        <w:t xml:space="preserve">. Latham, I., </w:t>
      </w: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., </w:t>
      </w:r>
      <w:proofErr w:type="spellStart"/>
      <w:r w:rsidRPr="00322125">
        <w:rPr>
          <w:rFonts w:asciiTheme="minorHAnsi" w:hAnsiTheme="minorHAnsi" w:cstheme="minorHAnsi"/>
          <w:sz w:val="20"/>
        </w:rPr>
        <w:t>Gamarra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, J., </w:t>
      </w:r>
      <w:proofErr w:type="spellStart"/>
      <w:r w:rsidRPr="00322125">
        <w:rPr>
          <w:rFonts w:asciiTheme="minorHAnsi" w:hAnsiTheme="minorHAnsi" w:cstheme="minorHAnsi"/>
          <w:sz w:val="20"/>
        </w:rPr>
        <w:t>Hagasua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, E., </w:t>
      </w:r>
      <w:proofErr w:type="spellStart"/>
      <w:r w:rsidRPr="00322125">
        <w:rPr>
          <w:rFonts w:asciiTheme="minorHAnsi" w:hAnsiTheme="minorHAnsi" w:cstheme="minorHAnsi"/>
          <w:sz w:val="20"/>
        </w:rPr>
        <w:t>Wagatora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, D. (Apr 2008) </w:t>
      </w:r>
      <w:r w:rsidRPr="00322125">
        <w:rPr>
          <w:rFonts w:asciiTheme="minorHAnsi" w:hAnsiTheme="minorHAnsi" w:cstheme="minorHAnsi"/>
          <w:i/>
          <w:sz w:val="20"/>
        </w:rPr>
        <w:t>A three-tiered learning approach to research in the Solomon Islands</w:t>
      </w:r>
      <w:r w:rsidRPr="00322125">
        <w:rPr>
          <w:rFonts w:asciiTheme="minorHAnsi" w:hAnsiTheme="minorHAnsi" w:cstheme="minorHAnsi"/>
          <w:sz w:val="20"/>
        </w:rPr>
        <w:t>. Resilience 2008, Stockholm University, Sweden.</w:t>
      </w:r>
    </w:p>
    <w:p w14:paraId="4B89F8FA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and Gibbons J. </w:t>
      </w:r>
      <w:r w:rsidRPr="00322125">
        <w:rPr>
          <w:rFonts w:asciiTheme="minorHAnsi" w:hAnsiTheme="minorHAnsi" w:cstheme="minorHAnsi"/>
          <w:bCs/>
          <w:i/>
          <w:sz w:val="20"/>
        </w:rPr>
        <w:t>Assessing Respondent’s ‘Ability to choose’ in Choice Experiments: A Bayesian Estimation of Relative Individual Scales</w:t>
      </w:r>
      <w:r w:rsidRPr="00322125">
        <w:rPr>
          <w:rFonts w:asciiTheme="minorHAnsi" w:hAnsiTheme="minorHAnsi" w:cstheme="minorHAnsi"/>
          <w:b/>
          <w:bCs/>
          <w:sz w:val="20"/>
        </w:rPr>
        <w:t xml:space="preserve">. </w:t>
      </w:r>
      <w:r w:rsidRPr="00322125">
        <w:rPr>
          <w:rFonts w:asciiTheme="minorHAnsi" w:hAnsiTheme="minorHAnsi" w:cstheme="minorHAnsi"/>
          <w:sz w:val="20"/>
        </w:rPr>
        <w:t>Applied Environmental Economics Conference London, (14th March 2008)</w:t>
      </w:r>
    </w:p>
    <w:p w14:paraId="07217DA5" w14:textId="77777777" w:rsidR="004D7CEF" w:rsidRPr="00322125" w:rsidRDefault="004D7CEF" w:rsidP="004D7CEF">
      <w:pPr>
        <w:pStyle w:val="NormalWeb"/>
        <w:spacing w:before="0" w:beforeAutospacing="0" w:afterLines="40" w:after="96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22125">
        <w:rPr>
          <w:rFonts w:asciiTheme="minorHAnsi" w:hAnsiTheme="minorHAnsi" w:cstheme="minorHAnsi"/>
          <w:sz w:val="20"/>
          <w:szCs w:val="20"/>
        </w:rPr>
        <w:t xml:space="preserve">Conrad, L, </w:t>
      </w:r>
      <w:proofErr w:type="spellStart"/>
      <w:r w:rsidRPr="00322125">
        <w:rPr>
          <w:rFonts w:asciiTheme="minorHAnsi" w:hAnsiTheme="minorHAnsi" w:cstheme="minorHAnsi"/>
          <w:sz w:val="20"/>
          <w:szCs w:val="20"/>
        </w:rPr>
        <w:t>Fazey</w:t>
      </w:r>
      <w:proofErr w:type="spellEnd"/>
      <w:r w:rsidRPr="00322125">
        <w:rPr>
          <w:rFonts w:asciiTheme="minorHAnsi" w:hAnsiTheme="minorHAnsi" w:cstheme="minorHAnsi"/>
          <w:sz w:val="20"/>
          <w:szCs w:val="20"/>
        </w:rPr>
        <w:t xml:space="preserve">, I and Christie M (July 2007) </w:t>
      </w:r>
      <w:r w:rsidRPr="00322125">
        <w:rPr>
          <w:rFonts w:asciiTheme="minorHAnsi" w:hAnsiTheme="minorHAnsi" w:cstheme="minorHAnsi"/>
          <w:i/>
          <w:sz w:val="20"/>
          <w:szCs w:val="20"/>
        </w:rPr>
        <w:t>Society, culture and people in landscape research.</w:t>
      </w:r>
      <w:proofErr w:type="gramEnd"/>
      <w:r w:rsidRPr="0032212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sz w:val="20"/>
          <w:szCs w:val="20"/>
        </w:rPr>
        <w:t>Poster at the International Association for Landscape Research's World congress, 2007 in the Netherlands.</w:t>
      </w:r>
      <w:proofErr w:type="gramEnd"/>
      <w:r w:rsidRPr="003221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DDC8DB" w14:textId="77777777" w:rsidR="004D7CEF" w:rsidRPr="00322125" w:rsidRDefault="004D7CEF" w:rsidP="004D7CEF">
      <w:pPr>
        <w:pStyle w:val="NormalWeb"/>
        <w:spacing w:before="0" w:beforeAutospacing="0" w:afterLines="40" w:after="96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2125">
        <w:rPr>
          <w:rFonts w:asciiTheme="minorHAnsi" w:hAnsiTheme="minorHAnsi" w:cstheme="minorHAnsi"/>
          <w:b/>
          <w:bCs/>
          <w:sz w:val="20"/>
          <w:szCs w:val="20"/>
        </w:rPr>
        <w:t>Christie M</w:t>
      </w:r>
      <w:r w:rsidRPr="00322125">
        <w:rPr>
          <w:rFonts w:asciiTheme="minorHAnsi" w:hAnsiTheme="minorHAnsi" w:cstheme="minorHAnsi"/>
          <w:sz w:val="20"/>
          <w:szCs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  <w:szCs w:val="20"/>
        </w:rPr>
        <w:t>Disparity between hypothetical and actual willingness to pay in a biodiversity conservation context.</w:t>
      </w:r>
      <w:r w:rsidRPr="00322125">
        <w:rPr>
          <w:rFonts w:asciiTheme="minorHAnsi" w:hAnsiTheme="minorHAnsi" w:cstheme="minorHAnsi"/>
          <w:sz w:val="20"/>
          <w:szCs w:val="20"/>
        </w:rPr>
        <w:t xml:space="preserve"> 7th International conference of European Society of Ecological Economics in Leipzig, Germany: (June 2007).</w:t>
      </w:r>
    </w:p>
    <w:p w14:paraId="196F4FF4" w14:textId="77777777" w:rsidR="004D7CEF" w:rsidRPr="00322125" w:rsidRDefault="004D7CEF" w:rsidP="004D7CEF">
      <w:pPr>
        <w:pStyle w:val="NormalWeb"/>
        <w:spacing w:before="0" w:beforeAutospacing="0" w:afterLines="40" w:after="96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22125">
        <w:rPr>
          <w:rFonts w:asciiTheme="minorHAnsi" w:hAnsiTheme="minorHAnsi" w:cstheme="minorHAnsi"/>
          <w:sz w:val="20"/>
          <w:szCs w:val="20"/>
        </w:rPr>
        <w:t xml:space="preserve">Conrad L, </w:t>
      </w:r>
      <w:proofErr w:type="spellStart"/>
      <w:r w:rsidRPr="00322125">
        <w:rPr>
          <w:rFonts w:asciiTheme="minorHAnsi" w:hAnsiTheme="minorHAnsi" w:cstheme="minorHAnsi"/>
          <w:sz w:val="20"/>
          <w:szCs w:val="20"/>
        </w:rPr>
        <w:t>Fazey</w:t>
      </w:r>
      <w:proofErr w:type="spellEnd"/>
      <w:r w:rsidRPr="00322125">
        <w:rPr>
          <w:rFonts w:asciiTheme="minorHAnsi" w:hAnsiTheme="minorHAnsi" w:cstheme="minorHAnsi"/>
          <w:sz w:val="20"/>
          <w:szCs w:val="20"/>
        </w:rPr>
        <w:t xml:space="preserve"> I, </w:t>
      </w:r>
      <w:r w:rsidRPr="00322125">
        <w:rPr>
          <w:rFonts w:asciiTheme="minorHAnsi" w:hAnsiTheme="minorHAnsi" w:cstheme="minorHAnsi"/>
          <w:b/>
          <w:bCs/>
          <w:sz w:val="20"/>
          <w:szCs w:val="20"/>
        </w:rPr>
        <w:t>Christie M</w:t>
      </w:r>
      <w:r w:rsidRPr="00322125">
        <w:rPr>
          <w:rFonts w:asciiTheme="minorHAnsi" w:hAnsiTheme="minorHAnsi" w:cstheme="minorHAnsi"/>
          <w:sz w:val="20"/>
          <w:szCs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  <w:szCs w:val="20"/>
        </w:rPr>
        <w:t>Society, culture and people in landscape research</w:t>
      </w:r>
      <w:r w:rsidRPr="00322125">
        <w:rPr>
          <w:rFonts w:asciiTheme="minorHAnsi" w:hAnsiTheme="minorHAnsi" w:cstheme="minorHAnsi"/>
          <w:sz w:val="20"/>
          <w:szCs w:val="20"/>
        </w:rPr>
        <w:t>7th International conference of European Society of Ecological Economics in Leipzig, Germany. (June 2007).</w:t>
      </w:r>
    </w:p>
    <w:p w14:paraId="5E5B07AD" w14:textId="77777777" w:rsidR="004D7CEF" w:rsidRPr="00322125" w:rsidRDefault="004D7CEF" w:rsidP="004D7CEF">
      <w:pPr>
        <w:pStyle w:val="NormalWeb"/>
        <w:spacing w:before="0" w:beforeAutospacing="0" w:afterLines="40" w:after="96" w:afterAutospacing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proofErr w:type="gramStart"/>
      <w:r w:rsidRPr="00322125">
        <w:rPr>
          <w:rFonts w:asciiTheme="minorHAnsi" w:hAnsiTheme="minorHAnsi" w:cstheme="minorHAnsi"/>
          <w:sz w:val="20"/>
          <w:szCs w:val="20"/>
        </w:rPr>
        <w:t xml:space="preserve">Christie M </w:t>
      </w:r>
      <w:r w:rsidRPr="00322125">
        <w:rPr>
          <w:rFonts w:asciiTheme="minorHAnsi" w:hAnsiTheme="minorHAnsi" w:cstheme="minorHAnsi"/>
          <w:i/>
          <w:sz w:val="20"/>
          <w:szCs w:val="20"/>
        </w:rPr>
        <w:t xml:space="preserve">The amenity values of alternative coastal </w:t>
      </w:r>
      <w:proofErr w:type="spellStart"/>
      <w:r w:rsidRPr="00322125">
        <w:rPr>
          <w:rFonts w:asciiTheme="minorHAnsi" w:hAnsiTheme="minorHAnsi" w:cstheme="minorHAnsi"/>
          <w:i/>
          <w:sz w:val="20"/>
          <w:szCs w:val="20"/>
        </w:rPr>
        <w:t>defence</w:t>
      </w:r>
      <w:proofErr w:type="spellEnd"/>
      <w:r w:rsidRPr="00322125">
        <w:rPr>
          <w:rFonts w:asciiTheme="minorHAnsi" w:hAnsiTheme="minorHAnsi" w:cstheme="minorHAnsi"/>
          <w:i/>
          <w:sz w:val="20"/>
          <w:szCs w:val="20"/>
        </w:rPr>
        <w:t xml:space="preserve"> options.</w:t>
      </w:r>
      <w:proofErr w:type="gramEnd"/>
      <w:r w:rsidRPr="0032212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sz w:val="20"/>
          <w:szCs w:val="20"/>
        </w:rPr>
        <w:t>UK Network of Environmental Economist's seminar on 'Incorporating the Environment into Flood and Coastal Erosion Risk Management', London, 17th October 2006.</w:t>
      </w:r>
      <w:proofErr w:type="gramEnd"/>
      <w:r w:rsidRPr="003221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424EFD" w14:textId="77777777" w:rsidR="004D7CEF" w:rsidRPr="00322125" w:rsidRDefault="004D7CEF" w:rsidP="004D7CEF">
      <w:pPr>
        <w:pStyle w:val="NormalWeb"/>
        <w:spacing w:before="0" w:beforeAutospacing="0" w:afterLines="40" w:after="96" w:afterAutospacing="0"/>
        <w:ind w:left="425" w:hanging="425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322125">
        <w:rPr>
          <w:rFonts w:asciiTheme="minorHAnsi" w:hAnsiTheme="minorHAnsi" w:cstheme="minorHAnsi"/>
          <w:b/>
          <w:sz w:val="20"/>
          <w:szCs w:val="20"/>
          <w:lang w:val="en-GB"/>
        </w:rPr>
        <w:t>Christie M</w:t>
      </w:r>
      <w:r w:rsidRPr="00322125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Pr="00322125">
        <w:rPr>
          <w:rFonts w:asciiTheme="minorHAnsi" w:hAnsiTheme="minorHAnsi" w:cstheme="minorHAnsi"/>
          <w:i/>
          <w:sz w:val="20"/>
          <w:szCs w:val="20"/>
          <w:lang w:val="en-GB"/>
        </w:rPr>
        <w:t xml:space="preserve">An economic assessment of the amenity benefits associated with alternative coastal defence options. </w:t>
      </w:r>
      <w:proofErr w:type="gramStart"/>
      <w:r w:rsidRPr="00322125">
        <w:rPr>
          <w:rFonts w:asciiTheme="minorHAnsi" w:hAnsiTheme="minorHAnsi" w:cstheme="minorHAnsi"/>
          <w:sz w:val="20"/>
          <w:szCs w:val="20"/>
          <w:lang w:val="en-GB"/>
        </w:rPr>
        <w:t>International Conference of the International Association of Agricultural Economists.</w:t>
      </w:r>
      <w:proofErr w:type="gramEnd"/>
      <w:r w:rsidRPr="00322125">
        <w:rPr>
          <w:rFonts w:asciiTheme="minorHAnsi" w:hAnsiTheme="minorHAnsi" w:cstheme="minorHAnsi"/>
          <w:sz w:val="20"/>
          <w:szCs w:val="20"/>
          <w:lang w:val="en-GB"/>
        </w:rPr>
        <w:t xml:space="preserve"> 12-18 August 2006. Brisbane, Australia.</w:t>
      </w:r>
    </w:p>
    <w:p w14:paraId="3BDD2344" w14:textId="77777777" w:rsidR="004D7CEF" w:rsidRPr="00322125" w:rsidRDefault="004D7CEF" w:rsidP="004D7CEF">
      <w:pPr>
        <w:pStyle w:val="NormalWeb"/>
        <w:spacing w:before="0" w:beforeAutospacing="0" w:afterLines="40" w:after="96" w:afterAutospacing="0"/>
        <w:ind w:left="425" w:hanging="425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322125">
        <w:rPr>
          <w:rFonts w:asciiTheme="minorHAnsi" w:hAnsiTheme="minorHAnsi" w:cstheme="minorHAnsi"/>
          <w:sz w:val="20"/>
          <w:szCs w:val="20"/>
          <w:lang w:val="en-GB"/>
        </w:rPr>
        <w:lastRenderedPageBreak/>
        <w:t>Weight DH, and</w:t>
      </w:r>
      <w:r w:rsidRPr="00322125">
        <w:rPr>
          <w:rFonts w:asciiTheme="minorHAnsi" w:hAnsiTheme="minorHAnsi" w:cstheme="minorHAnsi"/>
          <w:b/>
          <w:sz w:val="20"/>
          <w:szCs w:val="20"/>
          <w:lang w:val="en-GB"/>
        </w:rPr>
        <w:t xml:space="preserve"> Christie M </w:t>
      </w:r>
      <w:proofErr w:type="gramStart"/>
      <w:r w:rsidRPr="00322125">
        <w:rPr>
          <w:rFonts w:asciiTheme="minorHAnsi" w:hAnsiTheme="minorHAnsi" w:cstheme="minorHAnsi"/>
          <w:i/>
          <w:sz w:val="20"/>
          <w:szCs w:val="20"/>
          <w:lang w:val="en-GB"/>
        </w:rPr>
        <w:t>The</w:t>
      </w:r>
      <w:proofErr w:type="gramEnd"/>
      <w:r w:rsidRPr="00322125">
        <w:rPr>
          <w:rFonts w:asciiTheme="minorHAnsi" w:hAnsiTheme="minorHAnsi" w:cstheme="minorHAnsi"/>
          <w:i/>
          <w:sz w:val="20"/>
          <w:szCs w:val="20"/>
          <w:lang w:val="en-GB"/>
        </w:rPr>
        <w:t xml:space="preserve"> economics of multi-purpose reefs</w:t>
      </w:r>
      <w:r w:rsidRPr="00322125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proofErr w:type="gramStart"/>
      <w:r w:rsidRPr="00322125">
        <w:rPr>
          <w:rFonts w:asciiTheme="minorHAnsi" w:hAnsiTheme="minorHAnsi" w:cstheme="minorHAnsi"/>
          <w:sz w:val="20"/>
          <w:szCs w:val="20"/>
          <w:lang w:val="en-GB"/>
        </w:rPr>
        <w:t xml:space="preserve">The </w:t>
      </w:r>
      <w:r w:rsidRPr="00322125">
        <w:rPr>
          <w:rStyle w:val="Strong"/>
          <w:rFonts w:asciiTheme="minorHAnsi" w:hAnsiTheme="minorHAnsi" w:cstheme="minorHAnsi"/>
          <w:b w:val="0"/>
          <w:sz w:val="20"/>
          <w:szCs w:val="20"/>
        </w:rPr>
        <w:t>5th International Surfing Reef Conference.</w:t>
      </w:r>
      <w:proofErr w:type="gramEnd"/>
      <w:r w:rsidRPr="00322125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Pr="00322125">
        <w:rPr>
          <w:rStyle w:val="Strong"/>
          <w:rFonts w:asciiTheme="minorHAnsi" w:hAnsiTheme="minorHAnsi" w:cstheme="minorHAnsi"/>
          <w:b w:val="0"/>
          <w:sz w:val="20"/>
          <w:szCs w:val="20"/>
        </w:rPr>
        <w:t>July 31-August 3, 2006 Lombok, Indonesia.</w:t>
      </w:r>
      <w:proofErr w:type="gramEnd"/>
    </w:p>
    <w:p w14:paraId="2D9EBC00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bCs/>
          <w:color w:val="000000"/>
          <w:sz w:val="20"/>
        </w:rPr>
      </w:pPr>
      <w:r w:rsidRPr="00322125">
        <w:rPr>
          <w:rFonts w:asciiTheme="minorHAnsi" w:hAnsiTheme="minorHAnsi" w:cstheme="minorHAnsi"/>
          <w:b/>
          <w:bCs/>
          <w:color w:val="000000"/>
          <w:sz w:val="20"/>
        </w:rPr>
        <w:t>Christie M</w:t>
      </w:r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Pr="00322125">
        <w:rPr>
          <w:rFonts w:asciiTheme="minorHAnsi" w:hAnsiTheme="minorHAnsi" w:cstheme="minorHAnsi"/>
          <w:bCs/>
          <w:i/>
          <w:color w:val="000000"/>
          <w:sz w:val="20"/>
        </w:rPr>
        <w:t>An economic valuation of heterogeneous preferences for forest recreation</w:t>
      </w:r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. </w:t>
      </w:r>
      <w:proofErr w:type="spellStart"/>
      <w:proofErr w:type="gramStart"/>
      <w:r w:rsidRPr="00322125">
        <w:rPr>
          <w:rFonts w:asciiTheme="minorHAnsi" w:hAnsiTheme="minorHAnsi" w:cstheme="minorHAnsi"/>
          <w:bCs/>
          <w:color w:val="000000"/>
          <w:sz w:val="20"/>
        </w:rPr>
        <w:t>EnvEcon</w:t>
      </w:r>
      <w:proofErr w:type="spellEnd"/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 conference, 24</w:t>
      </w:r>
      <w:r w:rsidRPr="00322125">
        <w:rPr>
          <w:rFonts w:asciiTheme="minorHAnsi" w:hAnsiTheme="minorHAnsi" w:cstheme="minorHAnsi"/>
          <w:bCs/>
          <w:color w:val="000000"/>
          <w:sz w:val="20"/>
          <w:vertAlign w:val="superscript"/>
        </w:rPr>
        <w:t>th</w:t>
      </w:r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 March 2006, London.</w:t>
      </w:r>
      <w:proofErr w:type="gramEnd"/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 </w:t>
      </w:r>
    </w:p>
    <w:p w14:paraId="3D9F0CBD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color w:val="000000"/>
          <w:sz w:val="20"/>
        </w:rPr>
      </w:pPr>
      <w:r w:rsidRPr="00322125">
        <w:rPr>
          <w:rFonts w:asciiTheme="minorHAnsi" w:hAnsiTheme="minorHAnsi" w:cstheme="minorHAnsi"/>
          <w:b/>
          <w:color w:val="000000"/>
          <w:sz w:val="20"/>
        </w:rPr>
        <w:t>Christie M</w:t>
      </w:r>
      <w:r w:rsidRPr="00322125">
        <w:rPr>
          <w:rFonts w:asciiTheme="minorHAnsi" w:hAnsiTheme="minorHAnsi" w:cstheme="minorHAnsi"/>
          <w:color w:val="000000"/>
          <w:sz w:val="20"/>
        </w:rPr>
        <w:t xml:space="preserve"> </w:t>
      </w:r>
      <w:r w:rsidRPr="00322125">
        <w:rPr>
          <w:rFonts w:asciiTheme="minorHAnsi" w:hAnsiTheme="minorHAnsi" w:cstheme="minorHAnsi"/>
          <w:i/>
          <w:color w:val="000000"/>
          <w:sz w:val="20"/>
        </w:rPr>
        <w:t>How much to people really value biodiversity?</w:t>
      </w:r>
      <w:r w:rsidRPr="00322125">
        <w:rPr>
          <w:rFonts w:asciiTheme="minorHAnsi" w:hAnsiTheme="minorHAnsi" w:cstheme="minorHAnsi"/>
          <w:color w:val="000000"/>
          <w:sz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color w:val="000000"/>
          <w:sz w:val="20"/>
        </w:rPr>
        <w:t>IBS-IRS seminar series, UWA.</w:t>
      </w:r>
      <w:proofErr w:type="gramEnd"/>
      <w:r w:rsidRPr="00322125">
        <w:rPr>
          <w:rFonts w:asciiTheme="minorHAnsi" w:hAnsiTheme="minorHAnsi" w:cstheme="minorHAnsi"/>
          <w:color w:val="000000"/>
          <w:sz w:val="20"/>
        </w:rPr>
        <w:t xml:space="preserve"> February 2006.</w:t>
      </w:r>
    </w:p>
    <w:p w14:paraId="19B8861B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proofErr w:type="spellStart"/>
      <w:r w:rsidRPr="00322125">
        <w:rPr>
          <w:rFonts w:asciiTheme="minorHAnsi" w:hAnsiTheme="minorHAnsi" w:cstheme="minorHAnsi"/>
          <w:bCs/>
          <w:sz w:val="20"/>
        </w:rPr>
        <w:t>Sriskandarajah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N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,  Mulley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R, </w:t>
      </w: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Taji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A,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Wals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 AEJ, Abbott L,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Fragstein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P, Williams R, Langer V, Olsen H,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Parvez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Q, Ward P,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Packham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R, Scullion J, Daniel H, Kristiansen P,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Galea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V. </w:t>
      </w:r>
      <w:r w:rsidRPr="00322125">
        <w:rPr>
          <w:rFonts w:asciiTheme="minorHAnsi" w:hAnsiTheme="minorHAnsi" w:cstheme="minorHAnsi"/>
          <w:bCs/>
          <w:i/>
          <w:sz w:val="20"/>
        </w:rPr>
        <w:t>Learning through exchange about organic agriculture – Case of Europe and Australia</w:t>
      </w:r>
      <w:r w:rsidRPr="00322125">
        <w:rPr>
          <w:rFonts w:asciiTheme="minorHAnsi" w:hAnsiTheme="minorHAnsi" w:cstheme="minorHAnsi"/>
          <w:bCs/>
          <w:sz w:val="20"/>
        </w:rPr>
        <w:t xml:space="preserve">. IFOAM conference. September 2005. Adelaide: Australia. </w:t>
      </w:r>
    </w:p>
    <w:p w14:paraId="56FD6C4F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. </w:t>
      </w:r>
      <w:r w:rsidRPr="00322125">
        <w:rPr>
          <w:rFonts w:asciiTheme="minorHAnsi" w:hAnsiTheme="minorHAnsi" w:cstheme="minorHAnsi"/>
          <w:bCs/>
          <w:i/>
          <w:sz w:val="20"/>
        </w:rPr>
        <w:t>Capturing the value of ecological services: a case study of UK biodiversity</w:t>
      </w:r>
      <w:r w:rsidRPr="00322125">
        <w:rPr>
          <w:rFonts w:asciiTheme="minorHAnsi" w:hAnsiTheme="minorHAnsi" w:cstheme="minorHAnsi"/>
          <w:bCs/>
          <w:sz w:val="20"/>
        </w:rPr>
        <w:t xml:space="preserve">. Aquatic and Terrestrial Eco-toxicology and Risk Management’ conference, 2-3 </w:t>
      </w:r>
      <w:r w:rsidRPr="00322125">
        <w:rPr>
          <w:rFonts w:asciiTheme="minorHAnsi" w:hAnsiTheme="minorHAnsi" w:cstheme="minorHAnsi"/>
          <w:sz w:val="20"/>
        </w:rPr>
        <w:t xml:space="preserve">December 2004, </w:t>
      </w:r>
      <w:r w:rsidRPr="00322125">
        <w:rPr>
          <w:rFonts w:asciiTheme="minorHAnsi" w:hAnsiTheme="minorHAnsi" w:cstheme="minorHAnsi"/>
          <w:bCs/>
          <w:sz w:val="20"/>
        </w:rPr>
        <w:t>Darmstadt, Germany</w:t>
      </w:r>
    </w:p>
    <w:p w14:paraId="5330FCDF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proofErr w:type="gramStart"/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and Hanley N </w:t>
      </w:r>
      <w:r w:rsidRPr="00322125">
        <w:rPr>
          <w:rFonts w:asciiTheme="minorHAnsi" w:hAnsiTheme="minorHAnsi" w:cstheme="minorHAnsi"/>
          <w:i/>
          <w:sz w:val="20"/>
        </w:rPr>
        <w:t>A comparison of ecologists and public preferences for biodiversity.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Sixth Annual </w:t>
      </w:r>
      <w:proofErr w:type="spellStart"/>
      <w:r w:rsidRPr="00322125">
        <w:rPr>
          <w:rFonts w:asciiTheme="minorHAnsi" w:hAnsiTheme="minorHAnsi" w:cstheme="minorHAnsi"/>
          <w:sz w:val="20"/>
        </w:rPr>
        <w:t>BioEcon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Workshop. September 2004. </w:t>
      </w:r>
      <w:proofErr w:type="gramStart"/>
      <w:r w:rsidRPr="00322125">
        <w:rPr>
          <w:rFonts w:asciiTheme="minorHAnsi" w:hAnsiTheme="minorHAnsi" w:cstheme="minorHAnsi"/>
          <w:sz w:val="20"/>
        </w:rPr>
        <w:t>Kings College Cambridge.</w:t>
      </w:r>
      <w:proofErr w:type="gramEnd"/>
    </w:p>
    <w:p w14:paraId="1961DF9D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sz w:val="20"/>
        </w:rPr>
        <w:t xml:space="preserve">Guthrie M, Christie M and </w:t>
      </w:r>
      <w:proofErr w:type="spellStart"/>
      <w:r w:rsidRPr="00322125">
        <w:rPr>
          <w:rFonts w:asciiTheme="minorHAnsi" w:hAnsiTheme="minorHAnsi" w:cstheme="minorHAnsi"/>
          <w:sz w:val="20"/>
        </w:rPr>
        <w:t>Glasser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N. </w:t>
      </w:r>
      <w:proofErr w:type="gramStart"/>
      <w:r w:rsidRPr="00322125">
        <w:rPr>
          <w:rStyle w:val="style68"/>
          <w:rFonts w:asciiTheme="minorHAnsi" w:hAnsiTheme="minorHAnsi" w:cstheme="minorHAnsi"/>
          <w:bCs/>
          <w:i/>
          <w:sz w:val="20"/>
        </w:rPr>
        <w:t xml:space="preserve">The social and economic value of </w:t>
      </w:r>
      <w:proofErr w:type="spellStart"/>
      <w:r w:rsidRPr="00322125">
        <w:rPr>
          <w:rStyle w:val="style68"/>
          <w:rFonts w:asciiTheme="minorHAnsi" w:hAnsiTheme="minorHAnsi" w:cstheme="minorHAnsi"/>
          <w:bCs/>
          <w:i/>
          <w:sz w:val="20"/>
        </w:rPr>
        <w:t>geodiversity</w:t>
      </w:r>
      <w:proofErr w:type="spellEnd"/>
      <w:r w:rsidRPr="00322125">
        <w:rPr>
          <w:rStyle w:val="style68"/>
          <w:rFonts w:asciiTheme="minorHAnsi" w:hAnsiTheme="minorHAnsi" w:cstheme="minorHAnsi"/>
          <w:bCs/>
          <w:i/>
          <w:sz w:val="20"/>
        </w:rPr>
        <w:t>.</w:t>
      </w:r>
      <w:proofErr w:type="gramEnd"/>
      <w:r w:rsidRPr="00322125">
        <w:rPr>
          <w:rStyle w:val="style68"/>
          <w:rFonts w:asciiTheme="minorHAnsi" w:hAnsiTheme="minorHAnsi" w:cstheme="minorHAnsi"/>
          <w:bCs/>
          <w:sz w:val="20"/>
        </w:rPr>
        <w:t xml:space="preserve"> </w:t>
      </w:r>
      <w:r w:rsidRPr="00322125">
        <w:rPr>
          <w:rStyle w:val="Strong"/>
          <w:rFonts w:asciiTheme="minorHAnsi" w:hAnsiTheme="minorHAnsi" w:cstheme="minorHAnsi"/>
          <w:sz w:val="20"/>
        </w:rPr>
        <w:t>Earth heritage: World heritage</w:t>
      </w:r>
      <w:r w:rsidRPr="00322125">
        <w:rPr>
          <w:rStyle w:val="style51"/>
          <w:rFonts w:asciiTheme="minorHAnsi" w:hAnsiTheme="minorHAnsi" w:cstheme="minorHAnsi"/>
          <w:sz w:val="20"/>
        </w:rPr>
        <w:t xml:space="preserve"> conference. </w:t>
      </w:r>
      <w:r w:rsidRPr="00322125">
        <w:rPr>
          <w:rFonts w:asciiTheme="minorHAnsi" w:hAnsiTheme="minorHAnsi" w:cstheme="minorHAnsi"/>
          <w:sz w:val="20"/>
        </w:rPr>
        <w:t>7-10</w:t>
      </w:r>
      <w:r w:rsidRPr="00322125">
        <w:rPr>
          <w:rFonts w:asciiTheme="minorHAnsi" w:hAnsiTheme="minorHAnsi" w:cstheme="minorHAnsi"/>
          <w:sz w:val="20"/>
          <w:vertAlign w:val="superscript"/>
        </w:rPr>
        <w:t>th</w:t>
      </w:r>
      <w:r w:rsidRPr="00322125">
        <w:rPr>
          <w:rFonts w:asciiTheme="minorHAnsi" w:hAnsiTheme="minorHAnsi" w:cstheme="minorHAnsi"/>
          <w:sz w:val="20"/>
        </w:rPr>
        <w:t xml:space="preserve"> September 2004.  Wareham, Dorset</w:t>
      </w:r>
    </w:p>
    <w:p w14:paraId="5ACC5363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, Warren J, Hanley N, Murphy K, Wright R </w:t>
      </w:r>
      <w:r w:rsidRPr="00322125">
        <w:rPr>
          <w:rFonts w:asciiTheme="minorHAnsi" w:hAnsiTheme="minorHAnsi" w:cstheme="minorHAnsi"/>
          <w:i/>
          <w:sz w:val="20"/>
        </w:rPr>
        <w:t>An economic valuation of UK biodiversity using stated preference valuation techniques</w:t>
      </w:r>
      <w:r w:rsidRPr="00322125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322125">
        <w:rPr>
          <w:rFonts w:asciiTheme="minorHAnsi" w:hAnsiTheme="minorHAnsi" w:cstheme="minorHAnsi"/>
          <w:sz w:val="20"/>
        </w:rPr>
        <w:t>European Association of Environmental and Resource Economists.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May 2004 Budapest.</w:t>
      </w:r>
    </w:p>
    <w:p w14:paraId="6BA7F67F" w14:textId="77777777" w:rsidR="004D7CEF" w:rsidRPr="00322125" w:rsidRDefault="004D7CEF" w:rsidP="004D7CEF">
      <w:pPr>
        <w:spacing w:afterLines="40" w:after="96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>, Warren J, Hanley N, Murphy K, Wright R,</w:t>
      </w:r>
      <w:r w:rsidRPr="00322125">
        <w:rPr>
          <w:rFonts w:asciiTheme="minorHAnsi" w:hAnsiTheme="minorHAnsi" w:cstheme="minorHAnsi"/>
          <w:sz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</w:rPr>
        <w:t xml:space="preserve">Developing measures for valuing changes in biodiversity on farmland using choice experiments and contingent valuation. </w:t>
      </w:r>
      <w:r w:rsidRPr="00322125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sz w:val="20"/>
        </w:rPr>
        <w:t>Agricultural Economics Society conference.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April 2004: London.</w:t>
      </w:r>
    </w:p>
    <w:p w14:paraId="25A857CE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>, Warren J, Hanley N, Murphy K, Wright R,</w:t>
      </w:r>
      <w:r w:rsidRPr="00322125">
        <w:rPr>
          <w:rFonts w:asciiTheme="minorHAnsi" w:hAnsiTheme="minorHAnsi" w:cstheme="minorHAnsi"/>
          <w:sz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</w:rPr>
        <w:t xml:space="preserve">A valuation of biodiversity in the UK using choice experiments and contingent valuation. </w:t>
      </w:r>
      <w:r w:rsidRPr="00322125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sz w:val="20"/>
        </w:rPr>
        <w:t>Applied Environmental Economics conference.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March 2004: London.</w:t>
      </w:r>
    </w:p>
    <w:p w14:paraId="463D4271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 xml:space="preserve">Christie M </w:t>
      </w:r>
      <w:r w:rsidRPr="00322125">
        <w:rPr>
          <w:rFonts w:asciiTheme="minorHAnsi" w:hAnsiTheme="minorHAnsi" w:cstheme="minorHAnsi"/>
          <w:i/>
          <w:sz w:val="20"/>
        </w:rPr>
        <w:t xml:space="preserve">Demonstrating the economic impact of countryside recreation projects. </w:t>
      </w:r>
      <w:proofErr w:type="gramStart"/>
      <w:r w:rsidRPr="00322125">
        <w:rPr>
          <w:rFonts w:asciiTheme="minorHAnsi" w:hAnsiTheme="minorHAnsi" w:cstheme="minorHAnsi"/>
          <w:sz w:val="20"/>
        </w:rPr>
        <w:t>Countryside Recreation Network conference.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March 2004: Bristol</w:t>
      </w:r>
    </w:p>
    <w:p w14:paraId="372AC344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 xml:space="preserve">Christie M </w:t>
      </w:r>
      <w:r w:rsidRPr="00322125">
        <w:rPr>
          <w:rFonts w:asciiTheme="minorHAnsi" w:hAnsiTheme="minorHAnsi" w:cstheme="minorHAnsi"/>
          <w:bCs/>
          <w:sz w:val="20"/>
        </w:rPr>
        <w:t xml:space="preserve">and Mulley R, </w:t>
      </w:r>
      <w:r w:rsidRPr="00322125">
        <w:rPr>
          <w:rFonts w:asciiTheme="minorHAnsi" w:hAnsiTheme="minorHAnsi" w:cstheme="minorHAnsi"/>
          <w:bCs/>
          <w:i/>
          <w:sz w:val="20"/>
        </w:rPr>
        <w:t>Learning through Exchange – Agriculture, Food Systems and Environment: A new Australian – European programme</w:t>
      </w:r>
      <w:r w:rsidRPr="00322125">
        <w:rPr>
          <w:rFonts w:asciiTheme="minorHAnsi" w:hAnsiTheme="minorHAnsi" w:cstheme="minorHAnsi"/>
          <w:bCs/>
          <w:sz w:val="20"/>
        </w:rPr>
        <w:t xml:space="preserve">. The Third Global conference of GCHERA ‘Global Reforms in Higher Agricultural Education and Research: Responding to Challenges of Quality and Safety of Food and Agricultural Products’.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September 2003, Kyiv, Ukraine.</w:t>
      </w:r>
      <w:proofErr w:type="gramEnd"/>
    </w:p>
    <w:p w14:paraId="7E91D5DA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sz w:val="20"/>
        </w:rPr>
        <w:t>Azevedo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C. </w:t>
      </w:r>
      <w:proofErr w:type="gramStart"/>
      <w:r w:rsidRPr="00322125">
        <w:rPr>
          <w:rFonts w:asciiTheme="minorHAnsi" w:hAnsiTheme="minorHAnsi" w:cstheme="minorHAnsi"/>
          <w:i/>
          <w:sz w:val="20"/>
        </w:rPr>
        <w:t>Testing</w:t>
      </w:r>
      <w:proofErr w:type="gramEnd"/>
      <w:r w:rsidRPr="00322125">
        <w:rPr>
          <w:rFonts w:asciiTheme="minorHAnsi" w:hAnsiTheme="minorHAnsi" w:cstheme="minorHAnsi"/>
          <w:i/>
          <w:sz w:val="20"/>
        </w:rPr>
        <w:t xml:space="preserve"> the consistency in benefit estimates across contingent valuation and choice experiments: a multiple policy option application</w:t>
      </w:r>
      <w:r w:rsidRPr="00322125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322125">
        <w:rPr>
          <w:rFonts w:asciiTheme="minorHAnsi" w:hAnsiTheme="minorHAnsi" w:cstheme="minorHAnsi"/>
          <w:sz w:val="20"/>
        </w:rPr>
        <w:t>International Conference of the International Association of Agricultural Economists.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16-22 August 2003, </w:t>
      </w:r>
      <w:r w:rsidRPr="00322125">
        <w:rPr>
          <w:rFonts w:asciiTheme="minorHAnsi" w:hAnsiTheme="minorHAnsi" w:cstheme="minorHAnsi"/>
          <w:bCs/>
          <w:sz w:val="20"/>
        </w:rPr>
        <w:t>Durban</w:t>
      </w:r>
      <w:r w:rsidRPr="00322125">
        <w:rPr>
          <w:rFonts w:asciiTheme="minorHAnsi" w:hAnsiTheme="minorHAnsi" w:cstheme="minorHAnsi"/>
          <w:sz w:val="20"/>
        </w:rPr>
        <w:t xml:space="preserve">, South Africa </w:t>
      </w:r>
    </w:p>
    <w:p w14:paraId="3BC5F758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Christie, M</w:t>
      </w:r>
      <w:r w:rsidRPr="00322125">
        <w:rPr>
          <w:rFonts w:asciiTheme="minorHAnsi" w:hAnsiTheme="minorHAnsi" w:cstheme="minorHAnsi"/>
          <w:bCs/>
          <w:sz w:val="20"/>
        </w:rPr>
        <w:t xml:space="preserve"> and Matthews J. </w:t>
      </w:r>
      <w:proofErr w:type="gramStart"/>
      <w:r w:rsidRPr="00322125">
        <w:rPr>
          <w:rFonts w:asciiTheme="minorHAnsi" w:hAnsiTheme="minorHAnsi" w:cstheme="minorHAnsi"/>
          <w:bCs/>
          <w:i/>
          <w:sz w:val="20"/>
        </w:rPr>
        <w:t>An examination of factors affecting the disparity between hypothetical and actual willingness to pay for Red Kite conservation using the Contingent Valuation Method.</w:t>
      </w:r>
      <w:proofErr w:type="gramEnd"/>
      <w:r w:rsidRPr="00322125">
        <w:rPr>
          <w:rFonts w:asciiTheme="minorHAnsi" w:hAnsiTheme="minorHAnsi" w:cstheme="minorHAnsi"/>
          <w:bCs/>
          <w:i/>
          <w:sz w:val="20"/>
        </w:rPr>
        <w:t xml:space="preserve"> </w:t>
      </w:r>
      <w:r w:rsidRPr="00322125">
        <w:rPr>
          <w:rFonts w:asciiTheme="minorHAnsi" w:hAnsiTheme="minorHAnsi" w:cstheme="minorHAnsi"/>
          <w:bCs/>
          <w:sz w:val="20"/>
        </w:rPr>
        <w:t xml:space="preserve">International Seminar for Marginal Regions conference: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August,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2003, Aberystwyth.</w:t>
      </w:r>
    </w:p>
    <w:p w14:paraId="34AEBB38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>, Hanley N Murphy K, Warren</w:t>
      </w:r>
      <w:r w:rsidRPr="00322125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322125">
        <w:rPr>
          <w:rFonts w:asciiTheme="minorHAnsi" w:hAnsiTheme="minorHAnsi" w:cstheme="minorHAnsi"/>
          <w:sz w:val="20"/>
        </w:rPr>
        <w:t>J and Wright</w:t>
      </w:r>
      <w:r w:rsidRPr="00322125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322125">
        <w:rPr>
          <w:rFonts w:asciiTheme="minorHAnsi" w:hAnsiTheme="minorHAnsi" w:cstheme="minorHAnsi"/>
          <w:sz w:val="20"/>
        </w:rPr>
        <w:t xml:space="preserve">R </w:t>
      </w:r>
      <w:r w:rsidRPr="00322125">
        <w:rPr>
          <w:rFonts w:asciiTheme="minorHAnsi" w:hAnsiTheme="minorHAnsi" w:cstheme="minorHAnsi"/>
          <w:i/>
          <w:sz w:val="20"/>
        </w:rPr>
        <w:t xml:space="preserve">Developing measures for the valuation of biological diversity. </w:t>
      </w:r>
      <w:proofErr w:type="gramStart"/>
      <w:r w:rsidRPr="00322125">
        <w:rPr>
          <w:rFonts w:asciiTheme="minorHAnsi" w:hAnsiTheme="minorHAnsi" w:cstheme="minorHAnsi"/>
          <w:sz w:val="20"/>
        </w:rPr>
        <w:t>Scottish Economic Society/Environmental Economics conference.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322125">
        <w:rPr>
          <w:rFonts w:asciiTheme="minorHAnsi" w:hAnsiTheme="minorHAnsi" w:cstheme="minorHAnsi"/>
          <w:sz w:val="20"/>
        </w:rPr>
        <w:t>June 2003, Glasgow.</w:t>
      </w:r>
      <w:proofErr w:type="gramEnd"/>
    </w:p>
    <w:p w14:paraId="2E511B6D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r w:rsidRPr="00322125">
        <w:rPr>
          <w:rFonts w:asciiTheme="minorHAnsi" w:hAnsiTheme="minorHAnsi" w:cstheme="minorHAnsi"/>
          <w:bCs/>
          <w:i/>
          <w:sz w:val="20"/>
        </w:rPr>
        <w:t>Testing the consistency in benefit estimates across contingent valuation and choice experiments: a multiple policy option application.</w:t>
      </w:r>
      <w:r w:rsidRPr="00322125">
        <w:rPr>
          <w:rFonts w:asciiTheme="minorHAnsi" w:hAnsiTheme="minorHAnsi" w:cstheme="minorHAnsi"/>
          <w:bCs/>
          <w:sz w:val="20"/>
        </w:rPr>
        <w:t xml:space="preserve"> Second World Congress of Environmental and Resource Economists, Monterey, California, July 2002.</w:t>
      </w:r>
    </w:p>
    <w:p w14:paraId="7895F465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  <w:highlight w:val="green"/>
        </w:rPr>
      </w:pPr>
      <w:r w:rsidRPr="00322125">
        <w:rPr>
          <w:rFonts w:asciiTheme="minorHAnsi" w:hAnsiTheme="minorHAnsi" w:cstheme="minorHAnsi"/>
          <w:sz w:val="20"/>
        </w:rPr>
        <w:t xml:space="preserve">Scott A, </w:t>
      </w: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&amp; </w:t>
      </w:r>
      <w:proofErr w:type="spellStart"/>
      <w:r w:rsidRPr="00322125">
        <w:rPr>
          <w:rFonts w:asciiTheme="minorHAnsi" w:hAnsiTheme="minorHAnsi" w:cstheme="minorHAnsi"/>
          <w:sz w:val="20"/>
        </w:rPr>
        <w:t>Midmore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P</w:t>
      </w:r>
      <w:r w:rsidRPr="00322125">
        <w:rPr>
          <w:rFonts w:asciiTheme="minorHAnsi" w:hAnsiTheme="minorHAnsi" w:cstheme="minorHAnsi"/>
          <w:i/>
          <w:iCs/>
          <w:sz w:val="20"/>
        </w:rPr>
        <w:t xml:space="preserve"> The Impact of Foot and Mouth: Implications for Rural Restructuring in Wales</w:t>
      </w:r>
      <w:r w:rsidRPr="00322125">
        <w:rPr>
          <w:rFonts w:asciiTheme="minorHAnsi" w:hAnsiTheme="minorHAnsi" w:cstheme="minorHAnsi"/>
          <w:b/>
          <w:bCs/>
          <w:sz w:val="20"/>
        </w:rPr>
        <w:t xml:space="preserve"> </w:t>
      </w:r>
      <w:r w:rsidRPr="00322125">
        <w:rPr>
          <w:rFonts w:asciiTheme="minorHAnsi" w:hAnsiTheme="minorHAnsi" w:cstheme="minorHAnsi"/>
          <w:bCs/>
          <w:sz w:val="20"/>
        </w:rPr>
        <w:t>Agricultural Economics Society Annual conference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,  Aberystwyth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>, April 2002</w:t>
      </w:r>
    </w:p>
    <w:p w14:paraId="2BCDB1B1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sz w:val="20"/>
        </w:rPr>
        <w:t>Azevedo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C. </w:t>
      </w:r>
      <w:r w:rsidRPr="00322125">
        <w:rPr>
          <w:rFonts w:asciiTheme="minorHAnsi" w:hAnsiTheme="minorHAnsi" w:cstheme="minorHAnsi"/>
          <w:i/>
          <w:sz w:val="20"/>
        </w:rPr>
        <w:t>Valuing Preservation and Improvements of Water Quality in Clear Lake: A Comparison of the Choice Experiments and Contingent Valuation Methods</w:t>
      </w:r>
      <w:r w:rsidRPr="00322125">
        <w:rPr>
          <w:rFonts w:asciiTheme="minorHAnsi" w:hAnsiTheme="minorHAnsi" w:cstheme="minorHAnsi"/>
          <w:b/>
          <w:bCs/>
          <w:color w:val="000000"/>
          <w:sz w:val="20"/>
        </w:rPr>
        <w:t xml:space="preserve">. </w:t>
      </w:r>
      <w:r w:rsidRPr="00322125">
        <w:rPr>
          <w:rFonts w:asciiTheme="minorHAnsi" w:hAnsiTheme="minorHAnsi" w:cstheme="minorHAnsi"/>
          <w:bCs/>
          <w:sz w:val="20"/>
        </w:rPr>
        <w:t>Agricultural Economics Society Annual conference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,  Aberystwyth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>, April 2002</w:t>
      </w:r>
    </w:p>
    <w:p w14:paraId="0D269577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color w:val="000000"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r w:rsidRPr="00322125">
        <w:rPr>
          <w:rFonts w:asciiTheme="minorHAnsi" w:hAnsiTheme="minorHAnsi" w:cstheme="minorHAnsi"/>
          <w:bCs/>
          <w:i/>
          <w:iCs/>
          <w:color w:val="000000"/>
          <w:sz w:val="20"/>
        </w:rPr>
        <w:t xml:space="preserve">An overview of Foot and Mouth disease as a driver for structural change in UK agriculture.  </w:t>
      </w:r>
      <w:proofErr w:type="gramStart"/>
      <w:r w:rsidRPr="00322125">
        <w:rPr>
          <w:rFonts w:asciiTheme="minorHAnsi" w:hAnsiTheme="minorHAnsi" w:cstheme="minorHAnsi"/>
          <w:bCs/>
          <w:color w:val="000000"/>
          <w:sz w:val="20"/>
        </w:rPr>
        <w:t>‘Structural Change in Agriculture &amp; Implications for the countryside’ seminar.</w:t>
      </w:r>
      <w:proofErr w:type="gramEnd"/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  Organised by FPD Savills for the GB Wildlife and Countryside Agencies.  London, September 2001.</w:t>
      </w:r>
    </w:p>
    <w:p w14:paraId="1C40B89F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i/>
          <w:iCs/>
          <w:color w:val="000000"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lastRenderedPageBreak/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r w:rsidRPr="00322125">
        <w:rPr>
          <w:rFonts w:asciiTheme="minorHAnsi" w:hAnsiTheme="minorHAnsi" w:cstheme="minorHAnsi"/>
          <w:bCs/>
          <w:i/>
          <w:iCs/>
          <w:color w:val="000000"/>
          <w:sz w:val="20"/>
        </w:rPr>
        <w:t xml:space="preserve">Testing convergent validity of contingent valuation and choice experiments: a case study of lake water quality.  </w:t>
      </w:r>
      <w:proofErr w:type="gramStart"/>
      <w:r w:rsidRPr="00322125">
        <w:rPr>
          <w:rFonts w:asciiTheme="minorHAnsi" w:hAnsiTheme="minorHAnsi" w:cstheme="minorHAnsi"/>
          <w:bCs/>
          <w:color w:val="000000"/>
          <w:sz w:val="20"/>
        </w:rPr>
        <w:t>‘Social and Economic Perspectives of Boreal Forest Ecosystem Management’ conference, Edinburgh, June 2001.</w:t>
      </w:r>
      <w:proofErr w:type="gramEnd"/>
    </w:p>
    <w:p w14:paraId="79F75CB0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color w:val="000000"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hyperlink r:id="rId12" w:history="1">
        <w:r w:rsidRPr="00322125">
          <w:rPr>
            <w:rStyle w:val="Hyperlink"/>
            <w:rFonts w:asciiTheme="minorHAnsi" w:hAnsiTheme="minorHAnsi" w:cstheme="minorHAnsi"/>
            <w:bCs/>
            <w:i/>
            <w:iCs/>
            <w:color w:val="000000"/>
            <w:sz w:val="20"/>
            <w:u w:val="none"/>
          </w:rPr>
          <w:t>A comparison of WTP for lake water quality using choice experiments and contingent valuation</w:t>
        </w:r>
      </w:hyperlink>
      <w:r w:rsidRPr="00322125">
        <w:rPr>
          <w:rFonts w:asciiTheme="minorHAnsi" w:hAnsiTheme="minorHAnsi" w:cstheme="minorHAnsi"/>
          <w:bCs/>
          <w:i/>
          <w:iCs/>
          <w:color w:val="000000"/>
          <w:sz w:val="20"/>
        </w:rPr>
        <w:t xml:space="preserve">.  </w:t>
      </w:r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Agricultural Economics Society One-day conference ‘Choice experiments: a new approach to environmental valuation’.  London, </w:t>
      </w:r>
      <w:proofErr w:type="gramStart"/>
      <w:r w:rsidRPr="00322125">
        <w:rPr>
          <w:rFonts w:asciiTheme="minorHAnsi" w:hAnsiTheme="minorHAnsi" w:cstheme="minorHAnsi"/>
          <w:bCs/>
          <w:color w:val="000000"/>
          <w:sz w:val="20"/>
        </w:rPr>
        <w:t>April,</w:t>
      </w:r>
      <w:proofErr w:type="gramEnd"/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 2001.</w:t>
      </w:r>
    </w:p>
    <w:p w14:paraId="21ABBD3B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color w:val="000000"/>
          <w:sz w:val="20"/>
        </w:rPr>
      </w:pPr>
      <w:r w:rsidRPr="00322125">
        <w:rPr>
          <w:rFonts w:asciiTheme="minorHAnsi" w:hAnsiTheme="minorHAnsi" w:cstheme="minorHAnsi"/>
          <w:bCs/>
          <w:sz w:val="20"/>
        </w:rPr>
        <w:t xml:space="preserve">Hyde, T, </w:t>
      </w:r>
      <w:r w:rsidRPr="00322125">
        <w:rPr>
          <w:rFonts w:asciiTheme="minorHAnsi" w:hAnsiTheme="minorHAnsi" w:cstheme="minorHAnsi"/>
          <w:b/>
          <w:bCs/>
          <w:sz w:val="20"/>
        </w:rPr>
        <w:t>Christie, M</w:t>
      </w:r>
      <w:r w:rsidRPr="00322125">
        <w:rPr>
          <w:rFonts w:asciiTheme="minorHAnsi" w:hAnsiTheme="minorHAnsi" w:cstheme="minorHAnsi"/>
          <w:bCs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P </w:t>
      </w:r>
      <w:r w:rsidRPr="00322125">
        <w:rPr>
          <w:rFonts w:asciiTheme="minorHAnsi" w:hAnsiTheme="minorHAnsi" w:cstheme="minorHAnsi"/>
          <w:bCs/>
          <w:i/>
          <w:sz w:val="20"/>
        </w:rPr>
        <w:t>Development of choice experiment surveys</w:t>
      </w:r>
      <w:r w:rsidRPr="00322125">
        <w:rPr>
          <w:rFonts w:asciiTheme="minorHAnsi" w:hAnsiTheme="minorHAnsi" w:cstheme="minorHAnsi"/>
          <w:bCs/>
          <w:sz w:val="20"/>
        </w:rPr>
        <w:t xml:space="preserve">.  </w:t>
      </w:r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Agricultural Economics Society One-day conference ‘Choice experiments: a new approach to environmental valuation’.  London, </w:t>
      </w:r>
      <w:proofErr w:type="gramStart"/>
      <w:r w:rsidRPr="00322125">
        <w:rPr>
          <w:rFonts w:asciiTheme="minorHAnsi" w:hAnsiTheme="minorHAnsi" w:cstheme="minorHAnsi"/>
          <w:bCs/>
          <w:color w:val="000000"/>
          <w:sz w:val="20"/>
        </w:rPr>
        <w:t>April,</w:t>
      </w:r>
      <w:proofErr w:type="gramEnd"/>
      <w:r w:rsidRPr="00322125">
        <w:rPr>
          <w:rFonts w:asciiTheme="minorHAnsi" w:hAnsiTheme="minorHAnsi" w:cstheme="minorHAnsi"/>
          <w:bCs/>
          <w:color w:val="000000"/>
          <w:sz w:val="20"/>
        </w:rPr>
        <w:t xml:space="preserve"> 2001.</w:t>
      </w:r>
    </w:p>
    <w:p w14:paraId="54874C7C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r w:rsidRPr="00322125">
        <w:rPr>
          <w:rFonts w:asciiTheme="minorHAnsi" w:hAnsiTheme="minorHAnsi" w:cstheme="minorHAnsi"/>
          <w:bCs/>
          <w:i/>
          <w:sz w:val="20"/>
        </w:rPr>
        <w:t>The economic impact of Welsh National Nature Reserves.</w:t>
      </w:r>
      <w:r w:rsidRPr="00322125">
        <w:rPr>
          <w:rFonts w:asciiTheme="minorHAnsi" w:hAnsiTheme="minorHAnsi" w:cstheme="minorHAnsi"/>
          <w:bCs/>
          <w:sz w:val="20"/>
        </w:rPr>
        <w:t xml:space="preserve">   International Seminar on Marginal Regions conference, Newfoundland,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July,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1999.</w:t>
      </w:r>
    </w:p>
    <w:p w14:paraId="658E18E5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r w:rsidRPr="00322125">
        <w:rPr>
          <w:rFonts w:asciiTheme="minorHAnsi" w:hAnsiTheme="minorHAnsi" w:cstheme="minorHAnsi"/>
          <w:bCs/>
          <w:i/>
          <w:sz w:val="20"/>
        </w:rPr>
        <w:t>An examination of factors affecting the disparity between hypothetical and actual willingness to pay for Red Kite conservation using the Contingent Valuation method</w:t>
      </w:r>
      <w:r w:rsidRPr="00322125">
        <w:rPr>
          <w:rFonts w:asciiTheme="minorHAnsi" w:hAnsiTheme="minorHAnsi" w:cstheme="minorHAnsi"/>
          <w:bCs/>
          <w:sz w:val="20"/>
        </w:rPr>
        <w:t xml:space="preserve">.  Agricultural Economics Society Annual conference, Belfast,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March,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1999.</w:t>
      </w:r>
    </w:p>
    <w:p w14:paraId="175DFFF5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r w:rsidRPr="00322125">
        <w:rPr>
          <w:rFonts w:asciiTheme="minorHAnsi" w:hAnsiTheme="minorHAnsi" w:cstheme="minorHAnsi"/>
          <w:bCs/>
          <w:i/>
          <w:sz w:val="20"/>
        </w:rPr>
        <w:t>An evaluation of the economic benefits associated with a multi-component environmental policy using CVM</w:t>
      </w:r>
      <w:r w:rsidRPr="00322125">
        <w:rPr>
          <w:rFonts w:asciiTheme="minorHAnsi" w:hAnsiTheme="minorHAnsi" w:cstheme="minorHAnsi"/>
          <w:bCs/>
          <w:sz w:val="20"/>
        </w:rPr>
        <w:t>.   Agricultural Economics Society Postgraduate Conference, Aberystwyth, January 1997.</w:t>
      </w:r>
    </w:p>
    <w:p w14:paraId="0C3109A9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, </w:t>
      </w:r>
      <w:r w:rsidRPr="00322125">
        <w:rPr>
          <w:rFonts w:asciiTheme="minorHAnsi" w:hAnsiTheme="minorHAnsi" w:cstheme="minorHAnsi"/>
          <w:bCs/>
          <w:i/>
          <w:sz w:val="20"/>
        </w:rPr>
        <w:t>An economic evaluation of the provision of recreational opportunities in the countryside:  the Grampian Region</w:t>
      </w:r>
      <w:r w:rsidRPr="00322125">
        <w:rPr>
          <w:rFonts w:asciiTheme="minorHAnsi" w:hAnsiTheme="minorHAnsi" w:cstheme="minorHAnsi"/>
          <w:bCs/>
          <w:sz w:val="20"/>
        </w:rPr>
        <w:t>.   International Seminar on Marginal Regions, Inverness/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Stornoway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>, July 1997.</w:t>
      </w:r>
    </w:p>
    <w:p w14:paraId="504C5FF3" w14:textId="77777777" w:rsidR="004D7CEF" w:rsidRPr="00322125" w:rsidRDefault="004D7CEF" w:rsidP="004D7CEF">
      <w:pPr>
        <w:spacing w:afterLines="40" w:after="96" w:line="240" w:lineRule="auto"/>
        <w:ind w:left="426" w:hanging="426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sz w:val="20"/>
        </w:rPr>
        <w:t xml:space="preserve">Guthrie M, </w:t>
      </w:r>
      <w:r w:rsidRPr="00322125">
        <w:rPr>
          <w:rFonts w:asciiTheme="minorHAnsi" w:hAnsiTheme="minorHAnsi" w:cstheme="minorHAnsi"/>
          <w:b/>
          <w:sz w:val="20"/>
        </w:rPr>
        <w:t>Christie M</w:t>
      </w:r>
      <w:r w:rsidRPr="003221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sz w:val="20"/>
        </w:rPr>
        <w:t>Glasser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N. </w:t>
      </w:r>
      <w:proofErr w:type="gramStart"/>
      <w:r w:rsidRPr="00322125">
        <w:rPr>
          <w:rFonts w:asciiTheme="minorHAnsi" w:hAnsiTheme="minorHAnsi" w:cstheme="minorHAnsi"/>
          <w:i/>
          <w:sz w:val="20"/>
        </w:rPr>
        <w:t xml:space="preserve">The Social and Economic Value of the UK’s </w:t>
      </w:r>
      <w:proofErr w:type="spellStart"/>
      <w:r w:rsidRPr="00322125">
        <w:rPr>
          <w:rFonts w:asciiTheme="minorHAnsi" w:hAnsiTheme="minorHAnsi" w:cstheme="minorHAnsi"/>
          <w:i/>
          <w:sz w:val="20"/>
        </w:rPr>
        <w:t>Geodiversity</w:t>
      </w:r>
      <w:proofErr w:type="spellEnd"/>
      <w:r w:rsidRPr="00322125">
        <w:rPr>
          <w:rFonts w:asciiTheme="minorHAnsi" w:hAnsiTheme="minorHAnsi" w:cstheme="minorHAnsi"/>
          <w:i/>
          <w:sz w:val="20"/>
        </w:rPr>
        <w:t>.</w:t>
      </w:r>
      <w:proofErr w:type="gramEnd"/>
      <w:r w:rsidRPr="00322125">
        <w:rPr>
          <w:rFonts w:asciiTheme="minorHAnsi" w:hAnsiTheme="minorHAnsi" w:cstheme="minorHAnsi"/>
          <w:i/>
          <w:sz w:val="20"/>
        </w:rPr>
        <w:t xml:space="preserve"> </w:t>
      </w:r>
      <w:r w:rsidRPr="00322125">
        <w:rPr>
          <w:rFonts w:asciiTheme="minorHAnsi" w:hAnsiTheme="minorHAnsi" w:cstheme="minorHAnsi"/>
          <w:sz w:val="20"/>
        </w:rPr>
        <w:t>Student Conference on Conservation Science</w:t>
      </w:r>
      <w:proofErr w:type="gramStart"/>
      <w:r w:rsidRPr="00322125">
        <w:rPr>
          <w:rFonts w:asciiTheme="minorHAnsi" w:hAnsiTheme="minorHAnsi" w:cstheme="minorHAnsi"/>
          <w:sz w:val="20"/>
        </w:rPr>
        <w:t xml:space="preserve">, </w:t>
      </w:r>
      <w:r w:rsidRPr="00322125">
        <w:rPr>
          <w:rFonts w:asciiTheme="minorHAnsi" w:hAnsiTheme="minorHAnsi" w:cstheme="minorHAnsi"/>
          <w:bCs/>
          <w:i/>
          <w:sz w:val="20"/>
        </w:rPr>
        <w:t xml:space="preserve"> </w:t>
      </w:r>
      <w:r w:rsidRPr="00322125">
        <w:rPr>
          <w:rFonts w:asciiTheme="minorHAnsi" w:hAnsiTheme="minorHAnsi" w:cstheme="minorHAnsi"/>
          <w:bCs/>
          <w:sz w:val="20"/>
        </w:rPr>
        <w:t>2004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>: Cambridge</w:t>
      </w:r>
    </w:p>
    <w:p w14:paraId="1D09D907" w14:textId="77777777" w:rsidR="006768C1" w:rsidRPr="004D7CEF" w:rsidRDefault="006768C1" w:rsidP="00901AD9">
      <w:pPr>
        <w:pStyle w:val="BodyTextKeep"/>
        <w:keepNext w:val="0"/>
        <w:spacing w:after="120" w:line="240" w:lineRule="auto"/>
        <w:ind w:left="426" w:hanging="426"/>
        <w:jc w:val="center"/>
        <w:rPr>
          <w:rFonts w:asciiTheme="minorHAnsi" w:hAnsiTheme="minorHAnsi" w:cstheme="minorHAnsi"/>
          <w:b/>
          <w:bCs/>
        </w:rPr>
      </w:pPr>
      <w:r w:rsidRPr="004D7CEF">
        <w:rPr>
          <w:rFonts w:asciiTheme="minorHAnsi" w:hAnsiTheme="minorHAnsi" w:cstheme="minorHAnsi"/>
          <w:b/>
          <w:bCs/>
        </w:rPr>
        <w:t>Studentships / Lectureships / sponsorships</w:t>
      </w:r>
    </w:p>
    <w:p w14:paraId="1DD79CAA" w14:textId="77777777" w:rsidR="00CC3381" w:rsidRPr="00322125" w:rsidRDefault="00CC3381" w:rsidP="00BC78E3">
      <w:pPr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 xml:space="preserve">Christie M </w:t>
      </w:r>
      <w:r w:rsidRPr="00322125">
        <w:rPr>
          <w:rFonts w:asciiTheme="minorHAnsi" w:hAnsiTheme="minorHAnsi" w:cstheme="minorHAnsi"/>
          <w:sz w:val="20"/>
        </w:rPr>
        <w:t xml:space="preserve">and </w:t>
      </w:r>
      <w:proofErr w:type="spellStart"/>
      <w:r w:rsidRPr="00322125">
        <w:rPr>
          <w:rFonts w:asciiTheme="minorHAnsi" w:hAnsiTheme="minorHAnsi" w:cstheme="minorHAnsi"/>
          <w:sz w:val="20"/>
        </w:rPr>
        <w:t>Garrod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B</w:t>
      </w:r>
      <w:r w:rsidRPr="00322125">
        <w:rPr>
          <w:rFonts w:asciiTheme="minorHAnsi" w:hAnsiTheme="minorHAnsi" w:cstheme="minorHAnsi"/>
          <w:b/>
          <w:sz w:val="20"/>
        </w:rPr>
        <w:t xml:space="preserve"> </w:t>
      </w:r>
      <w:r w:rsidRPr="00322125">
        <w:rPr>
          <w:rFonts w:asciiTheme="minorHAnsi" w:hAnsiTheme="minorHAnsi" w:cstheme="minorHAnsi"/>
          <w:sz w:val="20"/>
        </w:rPr>
        <w:t xml:space="preserve">(2006 – 2009). </w:t>
      </w:r>
      <w:proofErr w:type="gramStart"/>
      <w:r w:rsidRPr="00322125">
        <w:rPr>
          <w:rFonts w:asciiTheme="minorHAnsi" w:hAnsiTheme="minorHAnsi" w:cstheme="minorHAnsi"/>
          <w:sz w:val="20"/>
        </w:rPr>
        <w:t xml:space="preserve">European Social Fund studentship for </w:t>
      </w:r>
      <w:proofErr w:type="spellStart"/>
      <w:r w:rsidRPr="00322125">
        <w:rPr>
          <w:rFonts w:asciiTheme="minorHAnsi" w:hAnsiTheme="minorHAnsi" w:cstheme="minorHAnsi"/>
          <w:sz w:val="20"/>
        </w:rPr>
        <w:t>Nika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2125">
        <w:rPr>
          <w:rFonts w:asciiTheme="minorHAnsi" w:hAnsiTheme="minorHAnsi" w:cstheme="minorHAnsi"/>
          <w:sz w:val="20"/>
        </w:rPr>
        <w:t>Balomenou</w:t>
      </w:r>
      <w:proofErr w:type="spellEnd"/>
      <w:r w:rsidRPr="00322125">
        <w:rPr>
          <w:rFonts w:asciiTheme="minorHAnsi" w:hAnsiTheme="minorHAnsi" w:cstheme="minorHAnsi"/>
          <w:sz w:val="20"/>
        </w:rPr>
        <w:t>.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</w:rPr>
        <w:t>Tourism management and planning in protected areas.</w:t>
      </w:r>
    </w:p>
    <w:p w14:paraId="73A1E54B" w14:textId="77777777" w:rsidR="00293451" w:rsidRPr="00322125" w:rsidRDefault="00293451" w:rsidP="00BC78E3">
      <w:pPr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/>
          <w:sz w:val="20"/>
        </w:rPr>
        <w:t>Christie, M</w:t>
      </w:r>
      <w:r w:rsidRPr="00322125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sz w:val="20"/>
        </w:rPr>
        <w:t>Glasser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N (2002-2005). English Nature PhD studentship</w:t>
      </w:r>
      <w:r w:rsidR="00CC3381" w:rsidRPr="00322125">
        <w:rPr>
          <w:rFonts w:asciiTheme="minorHAnsi" w:hAnsiTheme="minorHAnsi" w:cstheme="minorHAnsi"/>
          <w:sz w:val="20"/>
        </w:rPr>
        <w:t xml:space="preserve"> for Michelle Guthrie</w:t>
      </w:r>
      <w:r w:rsidRPr="00322125">
        <w:rPr>
          <w:rFonts w:asciiTheme="minorHAnsi" w:hAnsiTheme="minorHAnsi" w:cstheme="minorHAnsi"/>
          <w:sz w:val="20"/>
        </w:rPr>
        <w:t xml:space="preserve"> </w:t>
      </w:r>
      <w:r w:rsidRPr="00322125">
        <w:rPr>
          <w:rFonts w:asciiTheme="minorHAnsi" w:hAnsiTheme="minorHAnsi" w:cstheme="minorHAnsi"/>
          <w:i/>
          <w:sz w:val="20"/>
        </w:rPr>
        <w:t>The economic and social value of our Earth heritage</w:t>
      </w:r>
      <w:r w:rsidR="00CC3381" w:rsidRPr="00322125">
        <w:rPr>
          <w:rFonts w:asciiTheme="minorHAnsi" w:hAnsiTheme="minorHAnsi" w:cstheme="minorHAnsi"/>
          <w:sz w:val="20"/>
        </w:rPr>
        <w:t xml:space="preserve">.  </w:t>
      </w:r>
    </w:p>
    <w:p w14:paraId="24E66FA6" w14:textId="77777777" w:rsidR="006768C1" w:rsidRPr="00322125" w:rsidRDefault="006768C1" w:rsidP="00BC78E3">
      <w:pPr>
        <w:spacing w:after="120" w:line="240" w:lineRule="auto"/>
        <w:ind w:left="425" w:hanging="425"/>
        <w:rPr>
          <w:rFonts w:asciiTheme="minorHAnsi" w:hAnsiTheme="minorHAnsi" w:cstheme="minorHAnsi"/>
          <w:bCs/>
          <w:sz w:val="20"/>
        </w:rPr>
      </w:pPr>
      <w:proofErr w:type="gramStart"/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Midmore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P. (2000 – 2003) UWA PhD studentship for Tony Hyde.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 </w:t>
      </w:r>
      <w:r w:rsidRPr="00322125">
        <w:rPr>
          <w:rFonts w:asciiTheme="minorHAnsi" w:hAnsiTheme="minorHAnsi" w:cstheme="minorHAnsi"/>
          <w:bCs/>
          <w:i/>
          <w:iCs/>
          <w:sz w:val="20"/>
        </w:rPr>
        <w:t xml:space="preserve">An economic evaluation of the environmental benefits associated with </w:t>
      </w:r>
      <w:proofErr w:type="spellStart"/>
      <w:r w:rsidRPr="00322125">
        <w:rPr>
          <w:rFonts w:asciiTheme="minorHAnsi" w:hAnsiTheme="minorHAnsi" w:cstheme="minorHAnsi"/>
          <w:bCs/>
          <w:i/>
          <w:iCs/>
          <w:sz w:val="20"/>
        </w:rPr>
        <w:t>agri</w:t>
      </w:r>
      <w:proofErr w:type="spellEnd"/>
      <w:r w:rsidRPr="00322125">
        <w:rPr>
          <w:rFonts w:asciiTheme="minorHAnsi" w:hAnsiTheme="minorHAnsi" w:cstheme="minorHAnsi"/>
          <w:bCs/>
          <w:i/>
          <w:iCs/>
          <w:sz w:val="20"/>
        </w:rPr>
        <w:t>-environmental schemes in Wales.</w:t>
      </w:r>
      <w:r w:rsidRPr="00322125">
        <w:rPr>
          <w:rFonts w:asciiTheme="minorHAnsi" w:hAnsiTheme="minorHAnsi" w:cstheme="minorHAnsi"/>
          <w:bCs/>
          <w:sz w:val="20"/>
        </w:rPr>
        <w:t xml:space="preserve"> </w:t>
      </w:r>
    </w:p>
    <w:p w14:paraId="37560175" w14:textId="77777777" w:rsidR="006768C1" w:rsidRPr="00322125" w:rsidRDefault="006768C1" w:rsidP="00BC78E3">
      <w:pPr>
        <w:spacing w:after="120" w:line="240" w:lineRule="auto"/>
        <w:ind w:left="425" w:hanging="425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. (2000) International Higher Education Loan Programme (I-HELP) scholarship for a four-month research and training sabbatical at Iowa State University </w:t>
      </w:r>
    </w:p>
    <w:p w14:paraId="7982AA49" w14:textId="77777777" w:rsidR="001F32CE" w:rsidRPr="00322125" w:rsidRDefault="001F32CE" w:rsidP="00BC78E3">
      <w:pPr>
        <w:spacing w:after="120" w:line="240" w:lineRule="auto"/>
        <w:ind w:left="425" w:hanging="425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/>
          <w:bCs/>
          <w:sz w:val="20"/>
        </w:rPr>
        <w:t>Christie M</w:t>
      </w:r>
      <w:r w:rsidRPr="00322125">
        <w:rPr>
          <w:rFonts w:asciiTheme="minorHAnsi" w:hAnsiTheme="minorHAnsi" w:cstheme="minorHAnsi"/>
          <w:bCs/>
          <w:sz w:val="20"/>
        </w:rPr>
        <w:t xml:space="preserve"> (2001).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MAFF / DETR Sponsorship for International conference.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 </w:t>
      </w:r>
      <w:r w:rsidRPr="00322125">
        <w:rPr>
          <w:rFonts w:asciiTheme="minorHAnsi" w:hAnsiTheme="minorHAnsi" w:cstheme="minorHAnsi"/>
          <w:bCs/>
          <w:i/>
          <w:iCs/>
          <w:sz w:val="20"/>
        </w:rPr>
        <w:t>Choice Experiments: a new approach to environmental valuation</w:t>
      </w:r>
      <w:r w:rsidRPr="00322125">
        <w:rPr>
          <w:rFonts w:asciiTheme="minorHAnsi" w:hAnsiTheme="minorHAnsi" w:cstheme="minorHAnsi"/>
          <w:bCs/>
          <w:sz w:val="20"/>
        </w:rPr>
        <w:t xml:space="preserve">.  London, </w:t>
      </w:r>
      <w:proofErr w:type="gramStart"/>
      <w:r w:rsidRPr="00322125">
        <w:rPr>
          <w:rFonts w:asciiTheme="minorHAnsi" w:hAnsiTheme="minorHAnsi" w:cstheme="minorHAnsi"/>
          <w:bCs/>
          <w:sz w:val="20"/>
        </w:rPr>
        <w:t>April,</w:t>
      </w:r>
      <w:proofErr w:type="gramEnd"/>
      <w:r w:rsidRPr="00322125">
        <w:rPr>
          <w:rFonts w:asciiTheme="minorHAnsi" w:hAnsiTheme="minorHAnsi" w:cstheme="minorHAnsi"/>
          <w:bCs/>
          <w:sz w:val="20"/>
        </w:rPr>
        <w:t xml:space="preserve"> 2001  </w:t>
      </w:r>
    </w:p>
    <w:p w14:paraId="24CBA8FC" w14:textId="77777777" w:rsidR="001F32CE" w:rsidRPr="004D7CEF" w:rsidRDefault="001F32CE" w:rsidP="00901AD9">
      <w:pPr>
        <w:pStyle w:val="BodyTextKeep"/>
        <w:keepNext w:val="0"/>
        <w:spacing w:after="120" w:line="240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4D7CEF">
        <w:rPr>
          <w:rFonts w:asciiTheme="minorHAnsi" w:hAnsiTheme="minorHAnsi" w:cstheme="minorHAnsi"/>
          <w:b/>
        </w:rPr>
        <w:t>Conferences Organised</w:t>
      </w:r>
    </w:p>
    <w:p w14:paraId="341E85C4" w14:textId="77777777" w:rsidR="001F32CE" w:rsidRPr="00322125" w:rsidRDefault="001F32CE" w:rsidP="00BC78E3">
      <w:pPr>
        <w:pStyle w:val="BodyTextKeep"/>
        <w:keepNext w:val="0"/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sz w:val="20"/>
        </w:rPr>
        <w:t>‘</w:t>
      </w:r>
      <w:r w:rsidRPr="00322125">
        <w:rPr>
          <w:rFonts w:asciiTheme="minorHAnsi" w:hAnsiTheme="minorHAnsi" w:cstheme="minorHAnsi"/>
          <w:i/>
          <w:sz w:val="20"/>
        </w:rPr>
        <w:t>Choice experiments: A new approach to environmental economics</w:t>
      </w:r>
      <w:r w:rsidRPr="00322125">
        <w:rPr>
          <w:rFonts w:asciiTheme="minorHAnsi" w:hAnsiTheme="minorHAnsi" w:cstheme="minorHAnsi"/>
          <w:sz w:val="20"/>
        </w:rPr>
        <w:t>’ conference, London, April 2001</w:t>
      </w:r>
    </w:p>
    <w:p w14:paraId="11FE8F37" w14:textId="77777777" w:rsidR="001F32CE" w:rsidRPr="00322125" w:rsidRDefault="001F32CE" w:rsidP="00BC78E3">
      <w:pPr>
        <w:pStyle w:val="BodyTextKeep"/>
        <w:keepNext w:val="0"/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i/>
          <w:sz w:val="20"/>
        </w:rPr>
        <w:t>The Agricultural Economics Society Annual conference</w:t>
      </w:r>
      <w:r w:rsidRPr="00322125">
        <w:rPr>
          <w:rFonts w:asciiTheme="minorHAnsi" w:hAnsiTheme="minorHAnsi" w:cstheme="minorHAnsi"/>
          <w:sz w:val="20"/>
        </w:rPr>
        <w:t>, Aberystwyth, April 2002.</w:t>
      </w:r>
    </w:p>
    <w:p w14:paraId="6DC8F0BE" w14:textId="77777777" w:rsidR="00E81DD3" w:rsidRPr="00322125" w:rsidRDefault="00E81DD3" w:rsidP="00BC78E3">
      <w:pPr>
        <w:pStyle w:val="BodyTextKeep"/>
        <w:keepNext w:val="0"/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i/>
          <w:sz w:val="20"/>
        </w:rPr>
        <w:t>The Agricultural Economics Society Post-graduate conference</w:t>
      </w:r>
      <w:r w:rsidRPr="00322125">
        <w:rPr>
          <w:rFonts w:asciiTheme="minorHAnsi" w:hAnsiTheme="minorHAnsi" w:cstheme="minorHAnsi"/>
          <w:sz w:val="20"/>
        </w:rPr>
        <w:t>, Aberystwyth, April 2002.</w:t>
      </w:r>
    </w:p>
    <w:p w14:paraId="50C898F7" w14:textId="77777777" w:rsidR="000117A3" w:rsidRPr="00322125" w:rsidRDefault="000117A3" w:rsidP="000117A3">
      <w:pPr>
        <w:pStyle w:val="NormalWeb"/>
        <w:spacing w:before="0" w:beforeAutospacing="0" w:after="120" w:afterAutospacing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proofErr w:type="gramStart"/>
      <w:r w:rsidRPr="00322125">
        <w:rPr>
          <w:rFonts w:asciiTheme="minorHAnsi" w:hAnsiTheme="minorHAnsi" w:cstheme="minorHAnsi"/>
          <w:sz w:val="20"/>
          <w:szCs w:val="20"/>
        </w:rPr>
        <w:t>Member of organization and scientific committee</w:t>
      </w:r>
      <w:r w:rsidR="00D21DEC" w:rsidRPr="00322125">
        <w:rPr>
          <w:rFonts w:asciiTheme="minorHAnsi" w:hAnsiTheme="minorHAnsi" w:cstheme="minorHAnsi"/>
          <w:sz w:val="20"/>
          <w:szCs w:val="20"/>
        </w:rPr>
        <w:t>s</w:t>
      </w:r>
      <w:r w:rsidRPr="00322125">
        <w:rPr>
          <w:rFonts w:asciiTheme="minorHAnsi" w:hAnsiTheme="minorHAnsi" w:cstheme="minorHAnsi"/>
          <w:sz w:val="20"/>
          <w:szCs w:val="20"/>
        </w:rPr>
        <w:t xml:space="preserve"> </w:t>
      </w:r>
      <w:r w:rsidR="00D21DEC" w:rsidRPr="00322125">
        <w:rPr>
          <w:rFonts w:asciiTheme="minorHAnsi" w:hAnsiTheme="minorHAnsi" w:cstheme="minorHAnsi"/>
          <w:sz w:val="20"/>
          <w:szCs w:val="20"/>
        </w:rPr>
        <w:t xml:space="preserve">of </w:t>
      </w:r>
      <w:r w:rsidRPr="00322125">
        <w:rPr>
          <w:rFonts w:asciiTheme="minorHAnsi" w:hAnsiTheme="minorHAnsi" w:cstheme="minorHAnsi"/>
          <w:i/>
          <w:sz w:val="20"/>
          <w:szCs w:val="20"/>
        </w:rPr>
        <w:t>ENVECON: Applied Environmental Economics</w:t>
      </w:r>
      <w:r w:rsidRPr="00322125">
        <w:rPr>
          <w:rFonts w:asciiTheme="minorHAnsi" w:hAnsiTheme="minorHAnsi" w:cstheme="minorHAnsi"/>
          <w:sz w:val="20"/>
          <w:szCs w:val="20"/>
        </w:rPr>
        <w:t xml:space="preserve"> </w:t>
      </w:r>
      <w:r w:rsidR="00A06D53" w:rsidRPr="00322125">
        <w:rPr>
          <w:rFonts w:asciiTheme="minorHAnsi" w:hAnsiTheme="minorHAnsi" w:cstheme="minorHAnsi"/>
          <w:sz w:val="20"/>
          <w:szCs w:val="20"/>
        </w:rPr>
        <w:t xml:space="preserve">Annual </w:t>
      </w:r>
      <w:r w:rsidRPr="00322125">
        <w:rPr>
          <w:rFonts w:asciiTheme="minorHAnsi" w:hAnsiTheme="minorHAnsi" w:cstheme="minorHAnsi"/>
          <w:sz w:val="20"/>
          <w:szCs w:val="20"/>
        </w:rPr>
        <w:t xml:space="preserve">Conference, London, </w:t>
      </w:r>
      <w:r w:rsidR="00A06D53" w:rsidRPr="00322125">
        <w:rPr>
          <w:rFonts w:asciiTheme="minorHAnsi" w:hAnsiTheme="minorHAnsi" w:cstheme="minorHAnsi"/>
          <w:sz w:val="20"/>
          <w:szCs w:val="20"/>
        </w:rPr>
        <w:t>2006, 2007, 2008.</w:t>
      </w:r>
      <w:proofErr w:type="gramEnd"/>
    </w:p>
    <w:p w14:paraId="3AA123F5" w14:textId="77777777" w:rsidR="001F32CE" w:rsidRPr="00322125" w:rsidRDefault="00A06D53" w:rsidP="00BC78E3">
      <w:pPr>
        <w:pStyle w:val="BodyTextKeep"/>
        <w:keepNext w:val="0"/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sz w:val="20"/>
        </w:rPr>
        <w:t>‘</w:t>
      </w:r>
      <w:r w:rsidRPr="00322125">
        <w:rPr>
          <w:rFonts w:asciiTheme="minorHAnsi" w:hAnsiTheme="minorHAnsi" w:cstheme="minorHAnsi"/>
          <w:i/>
          <w:sz w:val="20"/>
        </w:rPr>
        <w:t>Ecosystems valuation: Issues, opportunities and challenges</w:t>
      </w:r>
      <w:r w:rsidRPr="00322125">
        <w:rPr>
          <w:rFonts w:asciiTheme="minorHAnsi" w:hAnsiTheme="minorHAnsi" w:cstheme="minorHAnsi"/>
          <w:sz w:val="20"/>
        </w:rPr>
        <w:t xml:space="preserve">’ London, </w:t>
      </w:r>
      <w:proofErr w:type="gramStart"/>
      <w:r w:rsidRPr="00322125">
        <w:rPr>
          <w:rFonts w:asciiTheme="minorHAnsi" w:hAnsiTheme="minorHAnsi" w:cstheme="minorHAnsi"/>
          <w:sz w:val="20"/>
        </w:rPr>
        <w:t>21</w:t>
      </w:r>
      <w:proofErr w:type="gramEnd"/>
      <w:r w:rsidRPr="00322125">
        <w:rPr>
          <w:rFonts w:asciiTheme="minorHAnsi" w:hAnsiTheme="minorHAnsi" w:cstheme="minorHAnsi"/>
          <w:sz w:val="20"/>
        </w:rPr>
        <w:t xml:space="preserve"> – 22 January 2008.</w:t>
      </w:r>
    </w:p>
    <w:p w14:paraId="52ED3AE1" w14:textId="77777777" w:rsidR="00E81DD3" w:rsidRPr="004D7CEF" w:rsidRDefault="00186F8D" w:rsidP="00901AD9">
      <w:pPr>
        <w:pStyle w:val="BodyTextKeep"/>
        <w:keepNext w:val="0"/>
        <w:spacing w:after="120" w:line="240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4D7CEF">
        <w:rPr>
          <w:rFonts w:asciiTheme="minorHAnsi" w:hAnsiTheme="minorHAnsi" w:cstheme="minorHAnsi"/>
          <w:b/>
        </w:rPr>
        <w:t>Papers / Books review</w:t>
      </w:r>
    </w:p>
    <w:p w14:paraId="71F8B183" w14:textId="77777777" w:rsidR="00DF1F4B" w:rsidRPr="00322125" w:rsidRDefault="00DF1F4B" w:rsidP="00BC78E3">
      <w:pPr>
        <w:pStyle w:val="BodyTextKeep"/>
        <w:keepNext w:val="0"/>
        <w:spacing w:after="120" w:line="240" w:lineRule="auto"/>
        <w:ind w:left="426" w:hanging="426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sz w:val="20"/>
        </w:rPr>
        <w:t>I have reviewed papers for the following journals:</w:t>
      </w:r>
    </w:p>
    <w:p w14:paraId="6CBEDE61" w14:textId="34D036B9" w:rsidR="00F376CB" w:rsidRPr="00322125" w:rsidRDefault="00DF1F4B" w:rsidP="003F4A71">
      <w:pPr>
        <w:spacing w:after="120" w:line="240" w:lineRule="auto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bCs/>
          <w:sz w:val="20"/>
        </w:rPr>
        <w:t>Canadian Journal of Agricultural Economics</w:t>
      </w:r>
      <w:r w:rsidR="003F4A71" w:rsidRPr="00322125">
        <w:rPr>
          <w:rFonts w:asciiTheme="minorHAnsi" w:hAnsiTheme="minorHAnsi" w:cstheme="minorHAnsi"/>
          <w:bCs/>
          <w:sz w:val="20"/>
        </w:rPr>
        <w:t xml:space="preserve">; </w:t>
      </w:r>
      <w:r w:rsidRPr="00322125">
        <w:rPr>
          <w:rFonts w:asciiTheme="minorHAnsi" w:hAnsiTheme="minorHAnsi" w:cstheme="minorHAnsi"/>
          <w:bCs/>
          <w:sz w:val="20"/>
        </w:rPr>
        <w:t>Ecological Economics</w:t>
      </w:r>
      <w:r w:rsidR="003F4A71" w:rsidRPr="00322125">
        <w:rPr>
          <w:rFonts w:asciiTheme="minorHAnsi" w:hAnsiTheme="minorHAnsi" w:cstheme="minorHAnsi"/>
          <w:bCs/>
          <w:sz w:val="20"/>
        </w:rPr>
        <w:t xml:space="preserve">; </w:t>
      </w:r>
      <w:r w:rsidRPr="00322125">
        <w:rPr>
          <w:rFonts w:asciiTheme="minorHAnsi" w:hAnsiTheme="minorHAnsi" w:cstheme="minorHAnsi"/>
          <w:bCs/>
          <w:sz w:val="20"/>
        </w:rPr>
        <w:t>Envir</w:t>
      </w:r>
      <w:r w:rsidR="003F4A71" w:rsidRPr="00322125">
        <w:rPr>
          <w:rFonts w:asciiTheme="minorHAnsi" w:hAnsiTheme="minorHAnsi" w:cstheme="minorHAnsi"/>
          <w:bCs/>
          <w:sz w:val="20"/>
        </w:rPr>
        <w:t xml:space="preserve">onmental and Resource Economics; </w:t>
      </w:r>
      <w:r w:rsidR="00A13224" w:rsidRPr="00322125">
        <w:rPr>
          <w:rFonts w:asciiTheme="minorHAnsi" w:hAnsiTheme="minorHAnsi" w:cstheme="minorHAnsi"/>
          <w:bCs/>
          <w:sz w:val="20"/>
        </w:rPr>
        <w:t>Environmental Science and Technology</w:t>
      </w:r>
      <w:r w:rsidR="003F4A71" w:rsidRPr="00322125">
        <w:rPr>
          <w:rFonts w:asciiTheme="minorHAnsi" w:hAnsiTheme="minorHAnsi" w:cstheme="minorHAnsi"/>
          <w:bCs/>
          <w:sz w:val="20"/>
        </w:rPr>
        <w:t xml:space="preserve">; </w:t>
      </w:r>
      <w:r w:rsidR="00BC78E3" w:rsidRPr="00322125">
        <w:rPr>
          <w:rFonts w:asciiTheme="minorHAnsi" w:hAnsiTheme="minorHAnsi" w:cstheme="minorHAnsi"/>
          <w:sz w:val="20"/>
          <w:szCs w:val="22"/>
        </w:rPr>
        <w:t>International Journal of Biodiversity Science and Management</w:t>
      </w:r>
      <w:r w:rsidR="003F4A71" w:rsidRPr="00322125">
        <w:rPr>
          <w:rFonts w:asciiTheme="minorHAnsi" w:hAnsiTheme="minorHAnsi" w:cstheme="minorHAnsi"/>
          <w:sz w:val="20"/>
          <w:szCs w:val="22"/>
        </w:rPr>
        <w:t xml:space="preserve">; </w:t>
      </w:r>
      <w:r w:rsidR="00BC78E3" w:rsidRPr="00322125">
        <w:rPr>
          <w:rFonts w:asciiTheme="minorHAnsi" w:hAnsiTheme="minorHAnsi" w:cstheme="minorHAnsi"/>
          <w:bCs/>
          <w:sz w:val="20"/>
        </w:rPr>
        <w:t>Journal of Agricultural Economics</w:t>
      </w:r>
      <w:r w:rsidR="003F4A71" w:rsidRPr="00322125">
        <w:rPr>
          <w:rFonts w:asciiTheme="minorHAnsi" w:hAnsiTheme="minorHAnsi" w:cstheme="minorHAnsi"/>
          <w:bCs/>
          <w:sz w:val="20"/>
        </w:rPr>
        <w:t xml:space="preserve">; </w:t>
      </w:r>
      <w:r w:rsidR="00BC78E3" w:rsidRPr="00322125">
        <w:rPr>
          <w:rFonts w:asciiTheme="minorHAnsi" w:hAnsiTheme="minorHAnsi" w:cstheme="minorHAnsi"/>
          <w:bCs/>
          <w:sz w:val="20"/>
        </w:rPr>
        <w:t>Journal of Environmental Management</w:t>
      </w:r>
      <w:r w:rsidR="003F4A71" w:rsidRPr="00322125">
        <w:rPr>
          <w:rFonts w:asciiTheme="minorHAnsi" w:hAnsiTheme="minorHAnsi" w:cstheme="minorHAnsi"/>
          <w:bCs/>
          <w:sz w:val="20"/>
        </w:rPr>
        <w:t xml:space="preserve">; </w:t>
      </w:r>
      <w:r w:rsidR="00517603" w:rsidRPr="00322125">
        <w:rPr>
          <w:rFonts w:asciiTheme="minorHAnsi" w:hAnsiTheme="minorHAnsi" w:cstheme="minorHAnsi"/>
          <w:bCs/>
          <w:sz w:val="20"/>
        </w:rPr>
        <w:t>Journal of Forest Economics</w:t>
      </w:r>
      <w:r w:rsidR="003F4A71" w:rsidRPr="00322125">
        <w:rPr>
          <w:rFonts w:asciiTheme="minorHAnsi" w:hAnsiTheme="minorHAnsi" w:cstheme="minorHAnsi"/>
          <w:bCs/>
          <w:sz w:val="20"/>
        </w:rPr>
        <w:t xml:space="preserve">; </w:t>
      </w:r>
      <w:r w:rsidR="00BC78E3" w:rsidRPr="00322125">
        <w:rPr>
          <w:rFonts w:asciiTheme="minorHAnsi" w:hAnsiTheme="minorHAnsi" w:cstheme="minorHAnsi"/>
          <w:bCs/>
          <w:sz w:val="20"/>
        </w:rPr>
        <w:t>Journal of Rural Studies</w:t>
      </w:r>
      <w:r w:rsidR="003F4A71" w:rsidRPr="00322125">
        <w:rPr>
          <w:rFonts w:asciiTheme="minorHAnsi" w:hAnsiTheme="minorHAnsi" w:cstheme="minorHAnsi"/>
          <w:bCs/>
          <w:sz w:val="20"/>
        </w:rPr>
        <w:t xml:space="preserve">; </w:t>
      </w:r>
      <w:r w:rsidR="003F4A71" w:rsidRPr="00322125">
        <w:rPr>
          <w:rFonts w:asciiTheme="minorHAnsi" w:hAnsiTheme="minorHAnsi" w:cstheme="minorHAnsi"/>
          <w:sz w:val="20"/>
        </w:rPr>
        <w:t xml:space="preserve">Landscape and Urban Planning; Journal of Applied Ecology; </w:t>
      </w:r>
      <w:r w:rsidR="00E95BAE" w:rsidRPr="00322125">
        <w:rPr>
          <w:rFonts w:asciiTheme="minorHAnsi" w:hAnsiTheme="minorHAnsi" w:cstheme="minorHAnsi"/>
          <w:sz w:val="20"/>
        </w:rPr>
        <w:t>Marine Ecology</w:t>
      </w:r>
      <w:r w:rsidR="00B74F13" w:rsidRPr="00322125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B74F13" w:rsidRPr="00322125">
        <w:rPr>
          <w:rFonts w:asciiTheme="minorHAnsi" w:hAnsiTheme="minorHAnsi" w:cstheme="minorHAnsi"/>
          <w:sz w:val="20"/>
        </w:rPr>
        <w:t>PLos</w:t>
      </w:r>
      <w:proofErr w:type="spellEnd"/>
      <w:r w:rsidR="00B74F13" w:rsidRPr="00322125">
        <w:rPr>
          <w:rFonts w:asciiTheme="minorHAnsi" w:hAnsiTheme="minorHAnsi" w:cstheme="minorHAnsi"/>
          <w:sz w:val="20"/>
        </w:rPr>
        <w:t xml:space="preserve"> ONE</w:t>
      </w:r>
      <w:r w:rsidR="00AF4F2F">
        <w:rPr>
          <w:rFonts w:asciiTheme="minorHAnsi" w:hAnsiTheme="minorHAnsi" w:cstheme="minorHAnsi"/>
          <w:sz w:val="20"/>
        </w:rPr>
        <w:t>, Ecosystem Services</w:t>
      </w:r>
      <w:r w:rsidR="005372A9">
        <w:rPr>
          <w:rFonts w:asciiTheme="minorHAnsi" w:hAnsiTheme="minorHAnsi" w:cstheme="minorHAnsi"/>
          <w:sz w:val="20"/>
        </w:rPr>
        <w:t>, ‘</w:t>
      </w:r>
      <w:r w:rsidR="005372A9" w:rsidRPr="005372A9">
        <w:rPr>
          <w:rFonts w:asciiTheme="minorHAnsi" w:hAnsiTheme="minorHAnsi" w:cstheme="minorHAnsi"/>
          <w:sz w:val="20"/>
        </w:rPr>
        <w:t>Ethics, Policy &amp; Environment</w:t>
      </w:r>
      <w:r w:rsidR="005372A9">
        <w:rPr>
          <w:rFonts w:asciiTheme="minorHAnsi" w:hAnsiTheme="minorHAnsi" w:cstheme="minorHAnsi"/>
          <w:sz w:val="20"/>
        </w:rPr>
        <w:t>’, and the</w:t>
      </w:r>
      <w:r w:rsidR="00E95BAE" w:rsidRPr="00322125">
        <w:rPr>
          <w:rFonts w:asciiTheme="minorHAnsi" w:hAnsiTheme="minorHAnsi" w:cstheme="minorHAnsi"/>
          <w:sz w:val="20"/>
        </w:rPr>
        <w:t xml:space="preserve"> </w:t>
      </w:r>
      <w:r w:rsidR="00F376CB" w:rsidRPr="00322125">
        <w:rPr>
          <w:rFonts w:asciiTheme="minorHAnsi" w:hAnsiTheme="minorHAnsi" w:cstheme="minorHAnsi"/>
          <w:sz w:val="20"/>
        </w:rPr>
        <w:t xml:space="preserve">NOW </w:t>
      </w:r>
      <w:proofErr w:type="spellStart"/>
      <w:r w:rsidR="00F376CB" w:rsidRPr="00322125">
        <w:rPr>
          <w:rFonts w:asciiTheme="minorHAnsi" w:hAnsiTheme="minorHAnsi" w:cstheme="minorHAnsi"/>
          <w:i/>
          <w:sz w:val="20"/>
        </w:rPr>
        <w:t>Vidi</w:t>
      </w:r>
      <w:proofErr w:type="spellEnd"/>
      <w:r w:rsidR="00F376CB" w:rsidRPr="00322125">
        <w:rPr>
          <w:rFonts w:asciiTheme="minorHAnsi" w:hAnsiTheme="minorHAnsi" w:cstheme="minorHAnsi"/>
          <w:sz w:val="20"/>
        </w:rPr>
        <w:t xml:space="preserve"> programme ‘</w:t>
      </w:r>
      <w:proofErr w:type="spellStart"/>
      <w:r w:rsidR="00F376CB" w:rsidRPr="00322125">
        <w:rPr>
          <w:rFonts w:asciiTheme="minorHAnsi" w:hAnsiTheme="minorHAnsi" w:cstheme="minorHAnsi"/>
          <w:sz w:val="20"/>
        </w:rPr>
        <w:t>Innovational</w:t>
      </w:r>
      <w:proofErr w:type="spellEnd"/>
      <w:r w:rsidR="00F376CB" w:rsidRPr="00322125">
        <w:rPr>
          <w:rFonts w:asciiTheme="minorHAnsi" w:hAnsiTheme="minorHAnsi" w:cstheme="minorHAnsi"/>
          <w:sz w:val="20"/>
        </w:rPr>
        <w:t xml:space="preserve"> Research Incentive scheme’ (Netherlands)</w:t>
      </w:r>
      <w:r w:rsidR="00D053C8">
        <w:rPr>
          <w:rFonts w:asciiTheme="minorHAnsi" w:hAnsiTheme="minorHAnsi" w:cstheme="minorHAnsi"/>
          <w:sz w:val="20"/>
        </w:rPr>
        <w:t>, Resource and Energy Economics.</w:t>
      </w:r>
    </w:p>
    <w:p w14:paraId="71662FBD" w14:textId="77777777" w:rsidR="00DF1F4B" w:rsidRPr="004D7CEF" w:rsidRDefault="00DF1F4B" w:rsidP="00901AD9">
      <w:pPr>
        <w:spacing w:after="120" w:line="240" w:lineRule="auto"/>
        <w:ind w:left="426" w:hanging="426"/>
        <w:jc w:val="center"/>
        <w:rPr>
          <w:rFonts w:asciiTheme="minorHAnsi" w:hAnsiTheme="minorHAnsi" w:cstheme="minorHAnsi"/>
          <w:b/>
          <w:bCs/>
        </w:rPr>
      </w:pPr>
      <w:r w:rsidRPr="004D7CEF">
        <w:rPr>
          <w:rFonts w:asciiTheme="minorHAnsi" w:hAnsiTheme="minorHAnsi" w:cstheme="minorHAnsi"/>
          <w:b/>
          <w:bCs/>
        </w:rPr>
        <w:lastRenderedPageBreak/>
        <w:t>Books reviewed</w:t>
      </w:r>
    </w:p>
    <w:p w14:paraId="78425347" w14:textId="77777777" w:rsidR="00186F8D" w:rsidRPr="00322125" w:rsidRDefault="00186F8D" w:rsidP="00BC78E3">
      <w:pPr>
        <w:spacing w:after="120" w:line="240" w:lineRule="auto"/>
        <w:ind w:left="425" w:hanging="425"/>
        <w:rPr>
          <w:rFonts w:asciiTheme="minorHAnsi" w:hAnsiTheme="minorHAnsi" w:cstheme="minorHAnsi"/>
          <w:bCs/>
          <w:sz w:val="20"/>
        </w:rPr>
      </w:pPr>
      <w:r w:rsidRPr="00322125">
        <w:rPr>
          <w:rFonts w:asciiTheme="minorHAnsi" w:hAnsiTheme="minorHAnsi" w:cstheme="minorHAnsi"/>
          <w:bCs/>
          <w:i/>
          <w:sz w:val="20"/>
        </w:rPr>
        <w:t>Land and Forest Economics</w:t>
      </w:r>
      <w:r w:rsidRPr="00322125">
        <w:rPr>
          <w:rFonts w:asciiTheme="minorHAnsi" w:hAnsiTheme="minorHAnsi" w:cstheme="minorHAnsi"/>
          <w:bCs/>
          <w:sz w:val="20"/>
        </w:rPr>
        <w:t xml:space="preserve">, by van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Kooten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 xml:space="preserve"> and </w:t>
      </w:r>
      <w:proofErr w:type="spellStart"/>
      <w:r w:rsidRPr="00322125">
        <w:rPr>
          <w:rFonts w:asciiTheme="minorHAnsi" w:hAnsiTheme="minorHAnsi" w:cstheme="minorHAnsi"/>
          <w:bCs/>
          <w:sz w:val="20"/>
        </w:rPr>
        <w:t>Folmer</w:t>
      </w:r>
      <w:proofErr w:type="spellEnd"/>
      <w:r w:rsidRPr="00322125">
        <w:rPr>
          <w:rFonts w:asciiTheme="minorHAnsi" w:hAnsiTheme="minorHAnsi" w:cstheme="minorHAnsi"/>
          <w:bCs/>
          <w:sz w:val="20"/>
        </w:rPr>
        <w:t>.</w:t>
      </w:r>
      <w:r w:rsidR="000F27B3" w:rsidRPr="00322125">
        <w:rPr>
          <w:rFonts w:asciiTheme="minorHAnsi" w:hAnsiTheme="minorHAnsi" w:cstheme="minorHAnsi"/>
          <w:bCs/>
          <w:sz w:val="20"/>
        </w:rPr>
        <w:t xml:space="preserve"> (Edward Elgar)</w:t>
      </w:r>
    </w:p>
    <w:p w14:paraId="2381C11B" w14:textId="77777777" w:rsidR="00186F8D" w:rsidRPr="00322125" w:rsidRDefault="00DF1F4B" w:rsidP="00BC78E3">
      <w:pPr>
        <w:pStyle w:val="BodyTextKeep"/>
        <w:keepNext w:val="0"/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i/>
          <w:sz w:val="20"/>
        </w:rPr>
        <w:t>Environmental Policy</w:t>
      </w:r>
      <w:r w:rsidRPr="00322125">
        <w:rPr>
          <w:rFonts w:asciiTheme="minorHAnsi" w:hAnsiTheme="minorHAnsi" w:cstheme="minorHAnsi"/>
          <w:sz w:val="20"/>
        </w:rPr>
        <w:t xml:space="preserve"> by Jane Roberts</w:t>
      </w:r>
      <w:r w:rsidR="000F27B3" w:rsidRPr="00322125">
        <w:rPr>
          <w:rFonts w:asciiTheme="minorHAnsi" w:hAnsiTheme="minorHAnsi" w:cstheme="minorHAnsi"/>
          <w:sz w:val="20"/>
        </w:rPr>
        <w:t xml:space="preserve"> (</w:t>
      </w:r>
      <w:proofErr w:type="spellStart"/>
      <w:r w:rsidR="000F27B3" w:rsidRPr="00322125">
        <w:rPr>
          <w:rFonts w:asciiTheme="minorHAnsi" w:hAnsiTheme="minorHAnsi" w:cstheme="minorHAnsi"/>
          <w:sz w:val="20"/>
        </w:rPr>
        <w:t>Routeledge</w:t>
      </w:r>
      <w:proofErr w:type="spellEnd"/>
      <w:r w:rsidR="000F27B3" w:rsidRPr="00322125">
        <w:rPr>
          <w:rFonts w:asciiTheme="minorHAnsi" w:hAnsiTheme="minorHAnsi" w:cstheme="minorHAnsi"/>
          <w:sz w:val="20"/>
        </w:rPr>
        <w:t>)</w:t>
      </w:r>
    </w:p>
    <w:p w14:paraId="43D9FB74" w14:textId="77777777" w:rsidR="000F27B3" w:rsidRPr="00322125" w:rsidRDefault="000F27B3" w:rsidP="00BC78E3">
      <w:pPr>
        <w:pStyle w:val="BodyTextKeep"/>
        <w:keepNext w:val="0"/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i/>
          <w:sz w:val="20"/>
        </w:rPr>
        <w:t xml:space="preserve">Environment and Politics </w:t>
      </w:r>
      <w:r w:rsidRPr="00322125">
        <w:rPr>
          <w:rFonts w:asciiTheme="minorHAnsi" w:hAnsiTheme="minorHAnsi" w:cstheme="minorHAnsi"/>
          <w:sz w:val="20"/>
        </w:rPr>
        <w:t xml:space="preserve">by Doyle T and </w:t>
      </w:r>
      <w:proofErr w:type="spellStart"/>
      <w:r w:rsidRPr="00322125">
        <w:rPr>
          <w:rFonts w:asciiTheme="minorHAnsi" w:hAnsiTheme="minorHAnsi" w:cstheme="minorHAnsi"/>
          <w:sz w:val="20"/>
        </w:rPr>
        <w:t>McEachern</w:t>
      </w:r>
      <w:proofErr w:type="spellEnd"/>
      <w:r w:rsidRPr="00322125">
        <w:rPr>
          <w:rFonts w:asciiTheme="minorHAnsi" w:hAnsiTheme="minorHAnsi" w:cstheme="minorHAnsi"/>
          <w:sz w:val="20"/>
        </w:rPr>
        <w:t xml:space="preserve"> D (</w:t>
      </w:r>
      <w:proofErr w:type="spellStart"/>
      <w:r w:rsidRPr="00322125">
        <w:rPr>
          <w:rFonts w:asciiTheme="minorHAnsi" w:hAnsiTheme="minorHAnsi" w:cstheme="minorHAnsi"/>
          <w:sz w:val="20"/>
        </w:rPr>
        <w:t>Routeledge</w:t>
      </w:r>
      <w:proofErr w:type="spellEnd"/>
      <w:r w:rsidRPr="00322125">
        <w:rPr>
          <w:rFonts w:asciiTheme="minorHAnsi" w:hAnsiTheme="minorHAnsi" w:cstheme="minorHAnsi"/>
          <w:sz w:val="20"/>
        </w:rPr>
        <w:t>)</w:t>
      </w:r>
    </w:p>
    <w:p w14:paraId="1C907865" w14:textId="77777777" w:rsidR="003F4A71" w:rsidRDefault="003F4A71" w:rsidP="00BC78E3">
      <w:pPr>
        <w:pStyle w:val="BodyTextKeep"/>
        <w:keepNext w:val="0"/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 w:rsidRPr="00322125">
        <w:rPr>
          <w:rFonts w:asciiTheme="minorHAnsi" w:hAnsiTheme="minorHAnsi" w:cstheme="minorHAnsi"/>
          <w:i/>
          <w:sz w:val="20"/>
        </w:rPr>
        <w:t>Environment and Economy</w:t>
      </w:r>
      <w:r w:rsidRPr="00322125">
        <w:rPr>
          <w:rFonts w:asciiTheme="minorHAnsi" w:hAnsiTheme="minorHAnsi" w:cstheme="minorHAnsi"/>
          <w:sz w:val="20"/>
        </w:rPr>
        <w:t xml:space="preserve"> by Molly Scott-Cato (</w:t>
      </w:r>
      <w:proofErr w:type="spellStart"/>
      <w:r w:rsidRPr="00322125">
        <w:rPr>
          <w:rFonts w:asciiTheme="minorHAnsi" w:hAnsiTheme="minorHAnsi" w:cstheme="minorHAnsi"/>
          <w:sz w:val="20"/>
        </w:rPr>
        <w:t>Routeledge</w:t>
      </w:r>
      <w:proofErr w:type="spellEnd"/>
      <w:r w:rsidRPr="00322125">
        <w:rPr>
          <w:rFonts w:asciiTheme="minorHAnsi" w:hAnsiTheme="minorHAnsi" w:cstheme="minorHAnsi"/>
          <w:sz w:val="20"/>
        </w:rPr>
        <w:t>)</w:t>
      </w:r>
    </w:p>
    <w:p w14:paraId="6D6779B4" w14:textId="77777777" w:rsidR="00AF4F2F" w:rsidRPr="00322125" w:rsidRDefault="00AF4F2F" w:rsidP="00BC78E3">
      <w:pPr>
        <w:pStyle w:val="BodyTextKeep"/>
        <w:keepNext w:val="0"/>
        <w:spacing w:after="120" w:line="240" w:lineRule="auto"/>
        <w:ind w:left="425" w:hanging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Introduction to Environmental Economics </w:t>
      </w:r>
      <w:r w:rsidRPr="00AF4F2F">
        <w:rPr>
          <w:rFonts w:asciiTheme="minorHAnsi" w:hAnsiTheme="minorHAnsi" w:cstheme="minorHAnsi"/>
          <w:sz w:val="20"/>
        </w:rPr>
        <w:t>by Nick Hanley et al. (Oxford University Press)</w:t>
      </w:r>
    </w:p>
    <w:p w14:paraId="35B4E561" w14:textId="77777777" w:rsidR="00186F8D" w:rsidRPr="004D7CEF" w:rsidRDefault="00186F8D" w:rsidP="00BC78E3">
      <w:pPr>
        <w:pStyle w:val="BodyTextKeep"/>
        <w:keepNext w:val="0"/>
        <w:spacing w:after="120" w:line="240" w:lineRule="auto"/>
        <w:ind w:left="426" w:hanging="426"/>
        <w:rPr>
          <w:rFonts w:asciiTheme="minorHAnsi" w:hAnsiTheme="minorHAnsi" w:cstheme="minorHAnsi"/>
        </w:rPr>
      </w:pPr>
    </w:p>
    <w:sectPr w:rsidR="00186F8D" w:rsidRPr="004D7CEF" w:rsidSect="009E53C4">
      <w:headerReference w:type="default" r:id="rId13"/>
      <w:footerReference w:type="even" r:id="rId14"/>
      <w:footerReference w:type="default" r:id="rId15"/>
      <w:pgSz w:w="11906" w:h="16838"/>
      <w:pgMar w:top="1134" w:right="1701" w:bottom="1134" w:left="1701" w:header="720" w:footer="720" w:gutter="0"/>
      <w:cols w:space="720" w:equalWidth="0">
        <w:col w:w="8405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1D41C" w14:textId="77777777" w:rsidR="005A0AB5" w:rsidRDefault="005A0AB5">
      <w:r>
        <w:separator/>
      </w:r>
    </w:p>
  </w:endnote>
  <w:endnote w:type="continuationSeparator" w:id="0">
    <w:p w14:paraId="061486AF" w14:textId="77777777" w:rsidR="005A0AB5" w:rsidRDefault="005A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D19E6" w14:textId="77777777" w:rsidR="005A0AB5" w:rsidRDefault="005A0AB5" w:rsidP="00EE48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74CEC" w14:textId="77777777" w:rsidR="005A0AB5" w:rsidRDefault="005A0AB5" w:rsidP="001E7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E059" w14:textId="77777777" w:rsidR="005A0AB5" w:rsidRDefault="005A0AB5" w:rsidP="00EE48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444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2F59EA2" w14:textId="77777777" w:rsidR="005A0AB5" w:rsidRDefault="005A0AB5" w:rsidP="001E7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F4BA" w14:textId="77777777" w:rsidR="005A0AB5" w:rsidRDefault="005A0AB5">
      <w:r>
        <w:separator/>
      </w:r>
    </w:p>
  </w:footnote>
  <w:footnote w:type="continuationSeparator" w:id="0">
    <w:p w14:paraId="2BC555AC" w14:textId="77777777" w:rsidR="005A0AB5" w:rsidRDefault="005A0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6F565" w14:textId="77777777" w:rsidR="005A0AB5" w:rsidRPr="00D82031" w:rsidRDefault="005A0AB5" w:rsidP="00584E12">
    <w:pPr>
      <w:tabs>
        <w:tab w:val="left" w:pos="1701"/>
        <w:tab w:val="left" w:pos="2268"/>
      </w:tabs>
      <w:spacing w:line="240" w:lineRule="auto"/>
      <w:jc w:val="center"/>
      <w:rPr>
        <w:sz w:val="16"/>
      </w:rPr>
    </w:pPr>
    <w:r w:rsidRPr="00D82031">
      <w:rPr>
        <w:rFonts w:asciiTheme="minorHAnsi" w:hAnsiTheme="minorHAnsi" w:cstheme="minorHAnsi"/>
        <w:b/>
        <w:sz w:val="32"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0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25821A2"/>
    <w:multiLevelType w:val="hybridMultilevel"/>
    <w:tmpl w:val="D3DA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09BC"/>
    <w:multiLevelType w:val="hybridMultilevel"/>
    <w:tmpl w:val="4DDEA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A7B8E"/>
    <w:multiLevelType w:val="hybridMultilevel"/>
    <w:tmpl w:val="CD06E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13A4"/>
    <w:multiLevelType w:val="hybridMultilevel"/>
    <w:tmpl w:val="CD06E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7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A01D1A"/>
    <w:multiLevelType w:val="hybridMultilevel"/>
    <w:tmpl w:val="CD06E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B72BF"/>
    <w:multiLevelType w:val="hybridMultilevel"/>
    <w:tmpl w:val="B0BA5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26C3B"/>
    <w:multiLevelType w:val="multilevel"/>
    <w:tmpl w:val="B5F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750141"/>
    <w:multiLevelType w:val="hybridMultilevel"/>
    <w:tmpl w:val="B75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A33D4"/>
    <w:multiLevelType w:val="hybridMultilevel"/>
    <w:tmpl w:val="CD06E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A4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CB0769"/>
    <w:multiLevelType w:val="singleLevel"/>
    <w:tmpl w:val="20B40568"/>
    <w:lvl w:ilvl="0">
      <w:start w:val="1"/>
      <w:numFmt w:val="upperLetter"/>
      <w:lvlText w:val="%1."/>
      <w:lvlJc w:val="left"/>
      <w:pPr>
        <w:tabs>
          <w:tab w:val="num" w:pos="286"/>
        </w:tabs>
        <w:ind w:left="286" w:hanging="570"/>
      </w:pPr>
      <w:rPr>
        <w:rFonts w:hint="default"/>
      </w:rPr>
    </w:lvl>
  </w:abstractNum>
  <w:abstractNum w:abstractNumId="13">
    <w:nsid w:val="6CDE4FE5"/>
    <w:multiLevelType w:val="hybridMultilevel"/>
    <w:tmpl w:val="7B5AC1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A35B35"/>
    <w:multiLevelType w:val="hybridMultilevel"/>
    <w:tmpl w:val="41C48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93E21"/>
    <w:multiLevelType w:val="hybridMultilevel"/>
    <w:tmpl w:val="CD06E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09B1"/>
    <w:multiLevelType w:val="hybridMultilevel"/>
    <w:tmpl w:val="1232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E7CA2"/>
    <w:multiLevelType w:val="hybridMultilevel"/>
    <w:tmpl w:val="CD06E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01689"/>
    <w:multiLevelType w:val="multilevel"/>
    <w:tmpl w:val="57A4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14"/>
  </w:num>
  <w:num w:numId="7">
    <w:abstractNumId w:val="2"/>
  </w:num>
  <w:num w:numId="8">
    <w:abstractNumId w:val="13"/>
  </w:num>
  <w:num w:numId="9">
    <w:abstractNumId w:val="18"/>
  </w:num>
  <w:num w:numId="10">
    <w:abstractNumId w:val="9"/>
  </w:num>
  <w:num w:numId="11">
    <w:abstractNumId w:val="1"/>
  </w:num>
  <w:num w:numId="12">
    <w:abstractNumId w:val="8"/>
  </w:num>
  <w:num w:numId="13">
    <w:abstractNumId w:val="16"/>
  </w:num>
  <w:num w:numId="14">
    <w:abstractNumId w:val="4"/>
  </w:num>
  <w:num w:numId="15">
    <w:abstractNumId w:val="17"/>
  </w:num>
  <w:num w:numId="16">
    <w:abstractNumId w:val="6"/>
  </w:num>
  <w:num w:numId="17">
    <w:abstractNumId w:val="1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47"/>
    <w:rsid w:val="00001B5D"/>
    <w:rsid w:val="000028BB"/>
    <w:rsid w:val="000117A3"/>
    <w:rsid w:val="00014CB0"/>
    <w:rsid w:val="000163AE"/>
    <w:rsid w:val="000215BB"/>
    <w:rsid w:val="00021F71"/>
    <w:rsid w:val="00024C12"/>
    <w:rsid w:val="0003309D"/>
    <w:rsid w:val="00033F80"/>
    <w:rsid w:val="000520FF"/>
    <w:rsid w:val="00052524"/>
    <w:rsid w:val="00073B3F"/>
    <w:rsid w:val="00074432"/>
    <w:rsid w:val="0008436F"/>
    <w:rsid w:val="0008520A"/>
    <w:rsid w:val="00086ED1"/>
    <w:rsid w:val="000A45EC"/>
    <w:rsid w:val="000A6E3A"/>
    <w:rsid w:val="000C2BDC"/>
    <w:rsid w:val="000C4E78"/>
    <w:rsid w:val="000C65E1"/>
    <w:rsid w:val="000D0EF8"/>
    <w:rsid w:val="000D16C2"/>
    <w:rsid w:val="000D7CC1"/>
    <w:rsid w:val="000E4C0C"/>
    <w:rsid w:val="000E743A"/>
    <w:rsid w:val="000F155D"/>
    <w:rsid w:val="000F27B3"/>
    <w:rsid w:val="000F6B10"/>
    <w:rsid w:val="00102D60"/>
    <w:rsid w:val="00103F54"/>
    <w:rsid w:val="00111FF5"/>
    <w:rsid w:val="00112B49"/>
    <w:rsid w:val="0011405B"/>
    <w:rsid w:val="00114796"/>
    <w:rsid w:val="001248FA"/>
    <w:rsid w:val="00127329"/>
    <w:rsid w:val="00131C5D"/>
    <w:rsid w:val="00134C47"/>
    <w:rsid w:val="0013794E"/>
    <w:rsid w:val="00152438"/>
    <w:rsid w:val="00157520"/>
    <w:rsid w:val="001649D8"/>
    <w:rsid w:val="0016536C"/>
    <w:rsid w:val="00173B0E"/>
    <w:rsid w:val="001777B4"/>
    <w:rsid w:val="00182FDF"/>
    <w:rsid w:val="00186F8D"/>
    <w:rsid w:val="001877F7"/>
    <w:rsid w:val="00191F16"/>
    <w:rsid w:val="001A0167"/>
    <w:rsid w:val="001A332C"/>
    <w:rsid w:val="001A3552"/>
    <w:rsid w:val="001D73E5"/>
    <w:rsid w:val="001D7EEA"/>
    <w:rsid w:val="001E13DE"/>
    <w:rsid w:val="001E2D60"/>
    <w:rsid w:val="001E3A43"/>
    <w:rsid w:val="001E7AB9"/>
    <w:rsid w:val="001F32CE"/>
    <w:rsid w:val="002018B3"/>
    <w:rsid w:val="00212D6F"/>
    <w:rsid w:val="00214C3C"/>
    <w:rsid w:val="00221974"/>
    <w:rsid w:val="00224362"/>
    <w:rsid w:val="002326EC"/>
    <w:rsid w:val="002373FD"/>
    <w:rsid w:val="002405FD"/>
    <w:rsid w:val="00262109"/>
    <w:rsid w:val="00263EB9"/>
    <w:rsid w:val="00281D4A"/>
    <w:rsid w:val="00282ED3"/>
    <w:rsid w:val="00284BA9"/>
    <w:rsid w:val="00293451"/>
    <w:rsid w:val="00296516"/>
    <w:rsid w:val="002A7B35"/>
    <w:rsid w:val="002B277A"/>
    <w:rsid w:val="002B36B9"/>
    <w:rsid w:val="002C4DAD"/>
    <w:rsid w:val="002D0EA2"/>
    <w:rsid w:val="002D5202"/>
    <w:rsid w:val="002E5884"/>
    <w:rsid w:val="002E6A1D"/>
    <w:rsid w:val="002F13FB"/>
    <w:rsid w:val="002F3741"/>
    <w:rsid w:val="002F5ED3"/>
    <w:rsid w:val="003104B0"/>
    <w:rsid w:val="00312FDF"/>
    <w:rsid w:val="00313E9B"/>
    <w:rsid w:val="00313F8E"/>
    <w:rsid w:val="00320044"/>
    <w:rsid w:val="00322125"/>
    <w:rsid w:val="0032768D"/>
    <w:rsid w:val="00335624"/>
    <w:rsid w:val="00335EFE"/>
    <w:rsid w:val="003364FC"/>
    <w:rsid w:val="00340997"/>
    <w:rsid w:val="003566C7"/>
    <w:rsid w:val="00362EEB"/>
    <w:rsid w:val="003717C4"/>
    <w:rsid w:val="00374202"/>
    <w:rsid w:val="00375C28"/>
    <w:rsid w:val="00376209"/>
    <w:rsid w:val="003768F6"/>
    <w:rsid w:val="00384D3D"/>
    <w:rsid w:val="003C2446"/>
    <w:rsid w:val="003D1662"/>
    <w:rsid w:val="003D1E86"/>
    <w:rsid w:val="003E0285"/>
    <w:rsid w:val="003F4A71"/>
    <w:rsid w:val="003F7735"/>
    <w:rsid w:val="004047AA"/>
    <w:rsid w:val="004068D2"/>
    <w:rsid w:val="00406F6F"/>
    <w:rsid w:val="00415EC4"/>
    <w:rsid w:val="0042381A"/>
    <w:rsid w:val="0043157A"/>
    <w:rsid w:val="00437EA3"/>
    <w:rsid w:val="00451C76"/>
    <w:rsid w:val="004605A2"/>
    <w:rsid w:val="004628DA"/>
    <w:rsid w:val="0048064D"/>
    <w:rsid w:val="00487312"/>
    <w:rsid w:val="00491894"/>
    <w:rsid w:val="00492B7F"/>
    <w:rsid w:val="004939D5"/>
    <w:rsid w:val="004A2BC3"/>
    <w:rsid w:val="004A43FA"/>
    <w:rsid w:val="004A5A43"/>
    <w:rsid w:val="004A6C2F"/>
    <w:rsid w:val="004B4C69"/>
    <w:rsid w:val="004C125E"/>
    <w:rsid w:val="004C6D96"/>
    <w:rsid w:val="004D46B5"/>
    <w:rsid w:val="004D76C4"/>
    <w:rsid w:val="004D7CEF"/>
    <w:rsid w:val="004E3664"/>
    <w:rsid w:val="004E5BDF"/>
    <w:rsid w:val="004F4ACF"/>
    <w:rsid w:val="004F4BC7"/>
    <w:rsid w:val="004F5701"/>
    <w:rsid w:val="004F58D3"/>
    <w:rsid w:val="00500F56"/>
    <w:rsid w:val="00501555"/>
    <w:rsid w:val="005066AC"/>
    <w:rsid w:val="0051448A"/>
    <w:rsid w:val="00515569"/>
    <w:rsid w:val="00517603"/>
    <w:rsid w:val="00523CA8"/>
    <w:rsid w:val="00523E02"/>
    <w:rsid w:val="00525D0A"/>
    <w:rsid w:val="00530FA8"/>
    <w:rsid w:val="005325DB"/>
    <w:rsid w:val="00534D94"/>
    <w:rsid w:val="00536437"/>
    <w:rsid w:val="005372A9"/>
    <w:rsid w:val="00545024"/>
    <w:rsid w:val="0054523A"/>
    <w:rsid w:val="005471DE"/>
    <w:rsid w:val="0055586F"/>
    <w:rsid w:val="00556CBE"/>
    <w:rsid w:val="00565880"/>
    <w:rsid w:val="005747CF"/>
    <w:rsid w:val="00577EA9"/>
    <w:rsid w:val="005808B8"/>
    <w:rsid w:val="005827FD"/>
    <w:rsid w:val="00584E12"/>
    <w:rsid w:val="00587B11"/>
    <w:rsid w:val="00592AB1"/>
    <w:rsid w:val="00594765"/>
    <w:rsid w:val="00594E9D"/>
    <w:rsid w:val="005A0540"/>
    <w:rsid w:val="005A0AB5"/>
    <w:rsid w:val="005A1F53"/>
    <w:rsid w:val="005B6908"/>
    <w:rsid w:val="005D0FC9"/>
    <w:rsid w:val="005D2057"/>
    <w:rsid w:val="005E0485"/>
    <w:rsid w:val="005E27B0"/>
    <w:rsid w:val="005E29D3"/>
    <w:rsid w:val="005E4216"/>
    <w:rsid w:val="005E69A0"/>
    <w:rsid w:val="005F1852"/>
    <w:rsid w:val="00601A62"/>
    <w:rsid w:val="00602EAD"/>
    <w:rsid w:val="0060675E"/>
    <w:rsid w:val="00613BE8"/>
    <w:rsid w:val="00613FFE"/>
    <w:rsid w:val="0061757C"/>
    <w:rsid w:val="00627323"/>
    <w:rsid w:val="00627443"/>
    <w:rsid w:val="006345D3"/>
    <w:rsid w:val="006419BF"/>
    <w:rsid w:val="006477CD"/>
    <w:rsid w:val="00651673"/>
    <w:rsid w:val="00652D15"/>
    <w:rsid w:val="00653C45"/>
    <w:rsid w:val="006573C0"/>
    <w:rsid w:val="006618B5"/>
    <w:rsid w:val="00671BF6"/>
    <w:rsid w:val="006720E0"/>
    <w:rsid w:val="006768C1"/>
    <w:rsid w:val="0068028C"/>
    <w:rsid w:val="00684D2E"/>
    <w:rsid w:val="00692DA1"/>
    <w:rsid w:val="006974CA"/>
    <w:rsid w:val="006A16BF"/>
    <w:rsid w:val="006A7724"/>
    <w:rsid w:val="006B6325"/>
    <w:rsid w:val="006B76BE"/>
    <w:rsid w:val="006E0430"/>
    <w:rsid w:val="006E238B"/>
    <w:rsid w:val="006F26A8"/>
    <w:rsid w:val="006F7369"/>
    <w:rsid w:val="00712432"/>
    <w:rsid w:val="00717C87"/>
    <w:rsid w:val="0072105D"/>
    <w:rsid w:val="00733036"/>
    <w:rsid w:val="00733B25"/>
    <w:rsid w:val="00735406"/>
    <w:rsid w:val="007377B0"/>
    <w:rsid w:val="007530EA"/>
    <w:rsid w:val="0075507F"/>
    <w:rsid w:val="007663B8"/>
    <w:rsid w:val="00770746"/>
    <w:rsid w:val="00791FD1"/>
    <w:rsid w:val="007A331C"/>
    <w:rsid w:val="007A4D0C"/>
    <w:rsid w:val="007A79C4"/>
    <w:rsid w:val="007C2F60"/>
    <w:rsid w:val="007C32DF"/>
    <w:rsid w:val="007C3A42"/>
    <w:rsid w:val="007C559E"/>
    <w:rsid w:val="007C6B6D"/>
    <w:rsid w:val="007E203D"/>
    <w:rsid w:val="007E3A6B"/>
    <w:rsid w:val="007E78B7"/>
    <w:rsid w:val="007E7C16"/>
    <w:rsid w:val="007F5D0C"/>
    <w:rsid w:val="007F7A9C"/>
    <w:rsid w:val="0080040C"/>
    <w:rsid w:val="0080055D"/>
    <w:rsid w:val="00802A5B"/>
    <w:rsid w:val="00803B6F"/>
    <w:rsid w:val="00804E76"/>
    <w:rsid w:val="00806C1B"/>
    <w:rsid w:val="00807A30"/>
    <w:rsid w:val="00807CE2"/>
    <w:rsid w:val="00814964"/>
    <w:rsid w:val="008170E2"/>
    <w:rsid w:val="008204A9"/>
    <w:rsid w:val="00825F90"/>
    <w:rsid w:val="00826C47"/>
    <w:rsid w:val="00832420"/>
    <w:rsid w:val="008349EB"/>
    <w:rsid w:val="00840C14"/>
    <w:rsid w:val="00843A19"/>
    <w:rsid w:val="00850684"/>
    <w:rsid w:val="0085484F"/>
    <w:rsid w:val="0086077A"/>
    <w:rsid w:val="00867001"/>
    <w:rsid w:val="0087034D"/>
    <w:rsid w:val="00870A2F"/>
    <w:rsid w:val="00871840"/>
    <w:rsid w:val="00874DEB"/>
    <w:rsid w:val="00877D8C"/>
    <w:rsid w:val="008864C3"/>
    <w:rsid w:val="00886E90"/>
    <w:rsid w:val="00893C5E"/>
    <w:rsid w:val="0089710C"/>
    <w:rsid w:val="008A0243"/>
    <w:rsid w:val="008A0957"/>
    <w:rsid w:val="008A1AA3"/>
    <w:rsid w:val="008A3E29"/>
    <w:rsid w:val="008A48CD"/>
    <w:rsid w:val="008A5C64"/>
    <w:rsid w:val="008B25F0"/>
    <w:rsid w:val="008B70D5"/>
    <w:rsid w:val="008C1E8C"/>
    <w:rsid w:val="008C4444"/>
    <w:rsid w:val="008C52E7"/>
    <w:rsid w:val="008D21CC"/>
    <w:rsid w:val="008D6869"/>
    <w:rsid w:val="008D7ED9"/>
    <w:rsid w:val="008F44DA"/>
    <w:rsid w:val="008F48FE"/>
    <w:rsid w:val="00901AD9"/>
    <w:rsid w:val="0091000F"/>
    <w:rsid w:val="009129DC"/>
    <w:rsid w:val="00917A99"/>
    <w:rsid w:val="00917E9E"/>
    <w:rsid w:val="0093146E"/>
    <w:rsid w:val="00944D58"/>
    <w:rsid w:val="009465E5"/>
    <w:rsid w:val="00947367"/>
    <w:rsid w:val="00947DFB"/>
    <w:rsid w:val="00950702"/>
    <w:rsid w:val="00971E73"/>
    <w:rsid w:val="00995E02"/>
    <w:rsid w:val="009A1BC9"/>
    <w:rsid w:val="009A4080"/>
    <w:rsid w:val="009A7CA0"/>
    <w:rsid w:val="009C0BA0"/>
    <w:rsid w:val="009C6053"/>
    <w:rsid w:val="009D42F0"/>
    <w:rsid w:val="009D4EA0"/>
    <w:rsid w:val="009E53C4"/>
    <w:rsid w:val="009E7DB1"/>
    <w:rsid w:val="009F34DD"/>
    <w:rsid w:val="00A03044"/>
    <w:rsid w:val="00A04C52"/>
    <w:rsid w:val="00A06D53"/>
    <w:rsid w:val="00A07EBD"/>
    <w:rsid w:val="00A129EB"/>
    <w:rsid w:val="00A13224"/>
    <w:rsid w:val="00A1590D"/>
    <w:rsid w:val="00A167E4"/>
    <w:rsid w:val="00A205A9"/>
    <w:rsid w:val="00A22A8D"/>
    <w:rsid w:val="00A31CE5"/>
    <w:rsid w:val="00A35650"/>
    <w:rsid w:val="00A46A81"/>
    <w:rsid w:val="00A4733D"/>
    <w:rsid w:val="00A53406"/>
    <w:rsid w:val="00A56983"/>
    <w:rsid w:val="00A647B0"/>
    <w:rsid w:val="00A679E9"/>
    <w:rsid w:val="00A72C73"/>
    <w:rsid w:val="00A74CC6"/>
    <w:rsid w:val="00A80619"/>
    <w:rsid w:val="00A830D7"/>
    <w:rsid w:val="00A90F05"/>
    <w:rsid w:val="00A9332D"/>
    <w:rsid w:val="00A958D1"/>
    <w:rsid w:val="00A95C0C"/>
    <w:rsid w:val="00A96AC2"/>
    <w:rsid w:val="00AA321D"/>
    <w:rsid w:val="00AB1837"/>
    <w:rsid w:val="00AB29D4"/>
    <w:rsid w:val="00AB488B"/>
    <w:rsid w:val="00AB4F9A"/>
    <w:rsid w:val="00AB6A4B"/>
    <w:rsid w:val="00AC6CFB"/>
    <w:rsid w:val="00AC7799"/>
    <w:rsid w:val="00AC7B55"/>
    <w:rsid w:val="00AD2EBF"/>
    <w:rsid w:val="00AE118B"/>
    <w:rsid w:val="00AE4CFD"/>
    <w:rsid w:val="00AF4F2F"/>
    <w:rsid w:val="00B14A75"/>
    <w:rsid w:val="00B22072"/>
    <w:rsid w:val="00B243F6"/>
    <w:rsid w:val="00B25DFC"/>
    <w:rsid w:val="00B30105"/>
    <w:rsid w:val="00B31B76"/>
    <w:rsid w:val="00B41CA4"/>
    <w:rsid w:val="00B44601"/>
    <w:rsid w:val="00B460B5"/>
    <w:rsid w:val="00B50911"/>
    <w:rsid w:val="00B66A01"/>
    <w:rsid w:val="00B67518"/>
    <w:rsid w:val="00B74F13"/>
    <w:rsid w:val="00B7592C"/>
    <w:rsid w:val="00B93857"/>
    <w:rsid w:val="00B940A9"/>
    <w:rsid w:val="00B9757C"/>
    <w:rsid w:val="00BA1ED2"/>
    <w:rsid w:val="00BA49FB"/>
    <w:rsid w:val="00BB0CA5"/>
    <w:rsid w:val="00BC4BA5"/>
    <w:rsid w:val="00BC6DA3"/>
    <w:rsid w:val="00BC78E3"/>
    <w:rsid w:val="00BD139C"/>
    <w:rsid w:val="00BD201C"/>
    <w:rsid w:val="00BD68B8"/>
    <w:rsid w:val="00BF1487"/>
    <w:rsid w:val="00BF7E79"/>
    <w:rsid w:val="00C029D7"/>
    <w:rsid w:val="00C10747"/>
    <w:rsid w:val="00C1289C"/>
    <w:rsid w:val="00C35E7A"/>
    <w:rsid w:val="00C418CC"/>
    <w:rsid w:val="00C53E6D"/>
    <w:rsid w:val="00C731E4"/>
    <w:rsid w:val="00C744EE"/>
    <w:rsid w:val="00C765CB"/>
    <w:rsid w:val="00C76E6F"/>
    <w:rsid w:val="00C77370"/>
    <w:rsid w:val="00C80295"/>
    <w:rsid w:val="00C9253B"/>
    <w:rsid w:val="00C954E6"/>
    <w:rsid w:val="00CB2EE6"/>
    <w:rsid w:val="00CC3381"/>
    <w:rsid w:val="00CC65A5"/>
    <w:rsid w:val="00CC724F"/>
    <w:rsid w:val="00CE1C74"/>
    <w:rsid w:val="00CF5FB1"/>
    <w:rsid w:val="00CF782F"/>
    <w:rsid w:val="00D04DFB"/>
    <w:rsid w:val="00D053C8"/>
    <w:rsid w:val="00D0603D"/>
    <w:rsid w:val="00D136DD"/>
    <w:rsid w:val="00D13C39"/>
    <w:rsid w:val="00D205AF"/>
    <w:rsid w:val="00D21DEC"/>
    <w:rsid w:val="00D307B4"/>
    <w:rsid w:val="00D31E78"/>
    <w:rsid w:val="00D34606"/>
    <w:rsid w:val="00D3503B"/>
    <w:rsid w:val="00D35480"/>
    <w:rsid w:val="00D379C6"/>
    <w:rsid w:val="00D52E1C"/>
    <w:rsid w:val="00D575E4"/>
    <w:rsid w:val="00D63A67"/>
    <w:rsid w:val="00D643DA"/>
    <w:rsid w:val="00D64928"/>
    <w:rsid w:val="00D76AB9"/>
    <w:rsid w:val="00D82031"/>
    <w:rsid w:val="00D9383F"/>
    <w:rsid w:val="00D93D6E"/>
    <w:rsid w:val="00D963C1"/>
    <w:rsid w:val="00D96442"/>
    <w:rsid w:val="00DA1DC7"/>
    <w:rsid w:val="00DA2899"/>
    <w:rsid w:val="00DA5D01"/>
    <w:rsid w:val="00DB3956"/>
    <w:rsid w:val="00DB50C4"/>
    <w:rsid w:val="00DB5C3B"/>
    <w:rsid w:val="00DC32CE"/>
    <w:rsid w:val="00DC3A5E"/>
    <w:rsid w:val="00DD2A6C"/>
    <w:rsid w:val="00DD77CB"/>
    <w:rsid w:val="00DE1E48"/>
    <w:rsid w:val="00DE531B"/>
    <w:rsid w:val="00DE60EE"/>
    <w:rsid w:val="00DF1F4B"/>
    <w:rsid w:val="00DF231C"/>
    <w:rsid w:val="00DF3027"/>
    <w:rsid w:val="00DF5FFB"/>
    <w:rsid w:val="00E01624"/>
    <w:rsid w:val="00E018A6"/>
    <w:rsid w:val="00E03BE8"/>
    <w:rsid w:val="00E26392"/>
    <w:rsid w:val="00E27F8B"/>
    <w:rsid w:val="00E372A6"/>
    <w:rsid w:val="00E43F65"/>
    <w:rsid w:val="00E50FB1"/>
    <w:rsid w:val="00E52405"/>
    <w:rsid w:val="00E6411A"/>
    <w:rsid w:val="00E64A94"/>
    <w:rsid w:val="00E700FE"/>
    <w:rsid w:val="00E72BC4"/>
    <w:rsid w:val="00E7424F"/>
    <w:rsid w:val="00E81DD3"/>
    <w:rsid w:val="00E83FB7"/>
    <w:rsid w:val="00E95BAE"/>
    <w:rsid w:val="00EB03DA"/>
    <w:rsid w:val="00EB16C6"/>
    <w:rsid w:val="00EB47BD"/>
    <w:rsid w:val="00EB47CD"/>
    <w:rsid w:val="00EC50C3"/>
    <w:rsid w:val="00EC60BD"/>
    <w:rsid w:val="00EE481B"/>
    <w:rsid w:val="00EF2398"/>
    <w:rsid w:val="00EF3090"/>
    <w:rsid w:val="00F004E1"/>
    <w:rsid w:val="00F043F5"/>
    <w:rsid w:val="00F13BC9"/>
    <w:rsid w:val="00F144AE"/>
    <w:rsid w:val="00F15A83"/>
    <w:rsid w:val="00F16435"/>
    <w:rsid w:val="00F20B77"/>
    <w:rsid w:val="00F21B3A"/>
    <w:rsid w:val="00F26A90"/>
    <w:rsid w:val="00F307E2"/>
    <w:rsid w:val="00F33AE8"/>
    <w:rsid w:val="00F35D50"/>
    <w:rsid w:val="00F376CB"/>
    <w:rsid w:val="00F41336"/>
    <w:rsid w:val="00F453AB"/>
    <w:rsid w:val="00F460B9"/>
    <w:rsid w:val="00F46663"/>
    <w:rsid w:val="00F63C31"/>
    <w:rsid w:val="00F821A5"/>
    <w:rsid w:val="00F82F40"/>
    <w:rsid w:val="00F83A02"/>
    <w:rsid w:val="00F85627"/>
    <w:rsid w:val="00F86EC3"/>
    <w:rsid w:val="00F935B1"/>
    <w:rsid w:val="00FA147A"/>
    <w:rsid w:val="00FA3C41"/>
    <w:rsid w:val="00FA4E1A"/>
    <w:rsid w:val="00FA79CC"/>
    <w:rsid w:val="00FC7AA8"/>
    <w:rsid w:val="00FD0FA5"/>
    <w:rsid w:val="00FE5BB0"/>
    <w:rsid w:val="00FF0697"/>
    <w:rsid w:val="00FF1B37"/>
    <w:rsid w:val="00FF56F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41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3FA"/>
    <w:pPr>
      <w:spacing w:line="360" w:lineRule="auto"/>
      <w:jc w:val="both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rsid w:val="004A43FA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A43FA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A43FA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A43FA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4A43FA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4A43FA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4A43FA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4A43FA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4A43FA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A43FA"/>
    <w:rPr>
      <w:sz w:val="16"/>
    </w:rPr>
  </w:style>
  <w:style w:type="paragraph" w:styleId="CommentText">
    <w:name w:val="annotation text"/>
    <w:basedOn w:val="Normal"/>
    <w:link w:val="CommentTextChar"/>
    <w:semiHidden/>
    <w:rsid w:val="004A43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BodyText"/>
    <w:rsid w:val="004A43FA"/>
    <w:rPr>
      <w:b/>
      <w:i/>
    </w:rPr>
  </w:style>
  <w:style w:type="paragraph" w:styleId="BodyText">
    <w:name w:val="Body Text"/>
    <w:basedOn w:val="Normal"/>
    <w:rsid w:val="004A43FA"/>
    <w:pPr>
      <w:spacing w:after="160" w:line="480" w:lineRule="auto"/>
    </w:pPr>
  </w:style>
  <w:style w:type="paragraph" w:customStyle="1" w:styleId="Author">
    <w:name w:val="Author"/>
    <w:basedOn w:val="BodyText"/>
    <w:rsid w:val="004A43FA"/>
    <w:pPr>
      <w:spacing w:before="960"/>
      <w:jc w:val="center"/>
    </w:pPr>
    <w:rPr>
      <w:b/>
      <w:sz w:val="28"/>
    </w:rPr>
  </w:style>
  <w:style w:type="paragraph" w:customStyle="1" w:styleId="BlockQuotation">
    <w:name w:val="Block Quotation"/>
    <w:basedOn w:val="BodyText"/>
    <w:rsid w:val="004A43FA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4A43FA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4A43FA"/>
    <w:pPr>
      <w:spacing w:after="240"/>
    </w:pPr>
  </w:style>
  <w:style w:type="paragraph" w:styleId="BodyTextIndent">
    <w:name w:val="Body Text Indent"/>
    <w:basedOn w:val="BodyText"/>
    <w:rsid w:val="004A43FA"/>
    <w:pPr>
      <w:ind w:left="360"/>
    </w:pPr>
  </w:style>
  <w:style w:type="paragraph" w:customStyle="1" w:styleId="BodyTextKeep">
    <w:name w:val="Body Text Keep"/>
    <w:basedOn w:val="BodyText"/>
    <w:rsid w:val="004A43FA"/>
    <w:pPr>
      <w:keepNext/>
    </w:pPr>
  </w:style>
  <w:style w:type="paragraph" w:styleId="Caption">
    <w:name w:val="caption"/>
    <w:basedOn w:val="Normal"/>
    <w:next w:val="BodyText"/>
    <w:qFormat/>
    <w:rsid w:val="004A43FA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4A43FA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rsid w:val="004A43FA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4A43FA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rsid w:val="004A43FA"/>
    <w:pPr>
      <w:spacing w:before="960"/>
      <w:jc w:val="center"/>
    </w:pPr>
    <w:rPr>
      <w:b/>
      <w:sz w:val="28"/>
    </w:rPr>
  </w:style>
  <w:style w:type="paragraph" w:customStyle="1" w:styleId="DocumentLabel">
    <w:name w:val="Document Label"/>
    <w:basedOn w:val="Normal"/>
    <w:rsid w:val="004A43FA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4A43FA"/>
    <w:rPr>
      <w:i/>
    </w:rPr>
  </w:style>
  <w:style w:type="character" w:styleId="EndnoteReference">
    <w:name w:val="endnote reference"/>
    <w:semiHidden/>
    <w:rsid w:val="004A43FA"/>
    <w:rPr>
      <w:vertAlign w:val="superscript"/>
    </w:rPr>
  </w:style>
  <w:style w:type="paragraph" w:styleId="EndnoteText">
    <w:name w:val="endnote text"/>
    <w:basedOn w:val="Normal"/>
    <w:semiHidden/>
    <w:rsid w:val="004A43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link w:val="FooterChar"/>
    <w:rsid w:val="004A43FA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4A43FA"/>
  </w:style>
  <w:style w:type="paragraph" w:customStyle="1" w:styleId="FooterFirst">
    <w:name w:val="Footer First"/>
    <w:basedOn w:val="Footer"/>
    <w:rsid w:val="004A43FA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4A43FA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4A43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4A43FA"/>
    <w:rPr>
      <w:vertAlign w:val="superscript"/>
    </w:rPr>
  </w:style>
  <w:style w:type="paragraph" w:styleId="FootnoteText">
    <w:name w:val="footnote text"/>
    <w:basedOn w:val="FootnoteBase"/>
    <w:semiHidden/>
    <w:rsid w:val="004A43FA"/>
    <w:pPr>
      <w:spacing w:after="120"/>
    </w:pPr>
  </w:style>
  <w:style w:type="paragraph" w:customStyle="1" w:styleId="GlossaryDefinition">
    <w:name w:val="Glossary Definition"/>
    <w:basedOn w:val="BodyText"/>
    <w:rsid w:val="004A43FA"/>
    <w:pPr>
      <w:spacing w:line="240" w:lineRule="auto"/>
      <w:ind w:left="547" w:hanging="547"/>
    </w:pPr>
  </w:style>
  <w:style w:type="character" w:customStyle="1" w:styleId="GlossaryEntry">
    <w:name w:val="Glossary Entry"/>
    <w:rsid w:val="004A43FA"/>
    <w:rPr>
      <w:b/>
    </w:rPr>
  </w:style>
  <w:style w:type="paragraph" w:styleId="Header">
    <w:name w:val="header"/>
    <w:basedOn w:val="Normal"/>
    <w:rsid w:val="004A43FA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4A43FA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4A43FA"/>
  </w:style>
  <w:style w:type="paragraph" w:customStyle="1" w:styleId="HeaderFirst">
    <w:name w:val="Header First"/>
    <w:basedOn w:val="Header"/>
    <w:rsid w:val="004A43FA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4A43FA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4A43F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rsid w:val="004A43FA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4A43FA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rsid w:val="004A43FA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rsid w:val="004A43FA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rsid w:val="004A43FA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rsid w:val="004A43FA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rsid w:val="004A43FA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rsid w:val="004A43FA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rsid w:val="004A43FA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4A43FA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4A43FA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4A43FA"/>
    <w:rPr>
      <w:b/>
      <w:i/>
    </w:rPr>
  </w:style>
  <w:style w:type="character" w:styleId="LineNumber">
    <w:name w:val="line number"/>
    <w:rsid w:val="004A43FA"/>
    <w:rPr>
      <w:rFonts w:ascii="Arial" w:hAnsi="Arial"/>
      <w:sz w:val="18"/>
    </w:rPr>
  </w:style>
  <w:style w:type="paragraph" w:styleId="List">
    <w:name w:val="List"/>
    <w:basedOn w:val="BodyText"/>
    <w:rsid w:val="004A43FA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4A43FA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4A43FA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4A43FA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4A43FA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4A43FA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4A43FA"/>
    <w:pPr>
      <w:ind w:left="1080"/>
    </w:pPr>
  </w:style>
  <w:style w:type="paragraph" w:styleId="ListBullet3">
    <w:name w:val="List Bullet 3"/>
    <w:basedOn w:val="ListBullet"/>
    <w:rsid w:val="004A43FA"/>
    <w:pPr>
      <w:ind w:left="1440"/>
    </w:pPr>
  </w:style>
  <w:style w:type="paragraph" w:styleId="ListBullet4">
    <w:name w:val="List Bullet 4"/>
    <w:basedOn w:val="ListBullet"/>
    <w:rsid w:val="004A43FA"/>
    <w:pPr>
      <w:ind w:left="1800"/>
    </w:pPr>
  </w:style>
  <w:style w:type="paragraph" w:styleId="ListBullet5">
    <w:name w:val="List Bullet 5"/>
    <w:basedOn w:val="ListBullet"/>
    <w:rsid w:val="004A43FA"/>
    <w:pPr>
      <w:ind w:left="2160"/>
    </w:pPr>
  </w:style>
  <w:style w:type="paragraph" w:customStyle="1" w:styleId="ListBulletFirst">
    <w:name w:val="List Bullet First"/>
    <w:basedOn w:val="ListBullet"/>
    <w:next w:val="ListBullet"/>
    <w:rsid w:val="004A43FA"/>
    <w:pPr>
      <w:spacing w:before="80"/>
    </w:pPr>
  </w:style>
  <w:style w:type="paragraph" w:customStyle="1" w:styleId="ListBulletLast">
    <w:name w:val="List Bullet Last"/>
    <w:basedOn w:val="ListBullet"/>
    <w:next w:val="BodyText"/>
    <w:rsid w:val="004A43FA"/>
    <w:pPr>
      <w:spacing w:after="240"/>
    </w:pPr>
  </w:style>
  <w:style w:type="paragraph" w:styleId="ListContinue">
    <w:name w:val="List Continue"/>
    <w:basedOn w:val="List"/>
    <w:rsid w:val="004A43FA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4A43FA"/>
    <w:pPr>
      <w:ind w:left="1080"/>
    </w:pPr>
  </w:style>
  <w:style w:type="paragraph" w:styleId="ListContinue3">
    <w:name w:val="List Continue 3"/>
    <w:basedOn w:val="ListContinue"/>
    <w:rsid w:val="004A43FA"/>
    <w:pPr>
      <w:ind w:left="1440"/>
    </w:pPr>
  </w:style>
  <w:style w:type="paragraph" w:styleId="ListContinue4">
    <w:name w:val="List Continue 4"/>
    <w:basedOn w:val="ListContinue"/>
    <w:rsid w:val="004A43FA"/>
    <w:pPr>
      <w:ind w:left="1800"/>
    </w:pPr>
  </w:style>
  <w:style w:type="paragraph" w:styleId="ListContinue5">
    <w:name w:val="List Continue 5"/>
    <w:basedOn w:val="ListContinue"/>
    <w:rsid w:val="004A43FA"/>
    <w:pPr>
      <w:ind w:left="2160"/>
    </w:pPr>
  </w:style>
  <w:style w:type="paragraph" w:customStyle="1" w:styleId="ListFirst">
    <w:name w:val="List First"/>
    <w:basedOn w:val="List"/>
    <w:next w:val="List"/>
    <w:rsid w:val="004A43FA"/>
    <w:pPr>
      <w:spacing w:before="80"/>
    </w:pPr>
  </w:style>
  <w:style w:type="paragraph" w:customStyle="1" w:styleId="ListLast">
    <w:name w:val="List Last"/>
    <w:basedOn w:val="List"/>
    <w:next w:val="BodyText"/>
    <w:rsid w:val="004A43FA"/>
    <w:pPr>
      <w:spacing w:after="240"/>
    </w:pPr>
  </w:style>
  <w:style w:type="paragraph" w:styleId="ListNumber">
    <w:name w:val="List Number"/>
    <w:basedOn w:val="List"/>
    <w:rsid w:val="004A43FA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4A43FA"/>
    <w:pPr>
      <w:ind w:left="1080"/>
    </w:pPr>
  </w:style>
  <w:style w:type="paragraph" w:styleId="ListNumber3">
    <w:name w:val="List Number 3"/>
    <w:basedOn w:val="ListNumber"/>
    <w:rsid w:val="004A43FA"/>
    <w:pPr>
      <w:ind w:left="1440"/>
    </w:pPr>
  </w:style>
  <w:style w:type="paragraph" w:styleId="ListNumber4">
    <w:name w:val="List Number 4"/>
    <w:basedOn w:val="ListNumber"/>
    <w:rsid w:val="004A43FA"/>
    <w:pPr>
      <w:ind w:left="1800"/>
    </w:pPr>
  </w:style>
  <w:style w:type="paragraph" w:styleId="ListNumber5">
    <w:name w:val="List Number 5"/>
    <w:basedOn w:val="ListNumber"/>
    <w:rsid w:val="004A43FA"/>
    <w:pPr>
      <w:ind w:left="2160"/>
    </w:pPr>
  </w:style>
  <w:style w:type="paragraph" w:customStyle="1" w:styleId="ListNumberFirst">
    <w:name w:val="List Number First"/>
    <w:basedOn w:val="ListNumber"/>
    <w:next w:val="ListNumber"/>
    <w:rsid w:val="004A43FA"/>
    <w:pPr>
      <w:spacing w:before="80"/>
    </w:pPr>
  </w:style>
  <w:style w:type="paragraph" w:customStyle="1" w:styleId="ListNumberLast">
    <w:name w:val="List Number Last"/>
    <w:basedOn w:val="ListNumber"/>
    <w:next w:val="BodyText"/>
    <w:rsid w:val="004A43FA"/>
    <w:pPr>
      <w:spacing w:after="240"/>
    </w:pPr>
  </w:style>
  <w:style w:type="paragraph" w:styleId="MacroText">
    <w:name w:val="macro"/>
    <w:basedOn w:val="BodyText"/>
    <w:semiHidden/>
    <w:rsid w:val="004A43FA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BodyText"/>
    <w:rsid w:val="004A43FA"/>
    <w:pPr>
      <w:jc w:val="center"/>
    </w:pPr>
  </w:style>
  <w:style w:type="character" w:styleId="PageNumber">
    <w:name w:val="page number"/>
    <w:rsid w:val="004A43FA"/>
    <w:rPr>
      <w:b/>
    </w:rPr>
  </w:style>
  <w:style w:type="paragraph" w:customStyle="1" w:styleId="PartLabel">
    <w:name w:val="Part Label"/>
    <w:basedOn w:val="HeadingBase"/>
    <w:next w:val="Normal"/>
    <w:rsid w:val="004A43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4A43FA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4A43FA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4A43FA"/>
    <w:pPr>
      <w:keepNext/>
      <w:spacing w:line="240" w:lineRule="auto"/>
    </w:pPr>
  </w:style>
  <w:style w:type="paragraph" w:customStyle="1" w:styleId="SectionHeading">
    <w:name w:val="Section Heading"/>
    <w:basedOn w:val="HeadingBase"/>
    <w:rsid w:val="004A43FA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4A43FA"/>
    <w:pPr>
      <w:spacing w:after="360"/>
      <w:jc w:val="center"/>
    </w:pPr>
  </w:style>
  <w:style w:type="paragraph" w:styleId="Subtitle">
    <w:name w:val="Subtitle"/>
    <w:basedOn w:val="Title"/>
    <w:next w:val="BodyText"/>
    <w:qFormat/>
    <w:rsid w:val="004A43FA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4A43FA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4A43FA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4A43FA"/>
    <w:rPr>
      <w:vertAlign w:val="superscript"/>
    </w:rPr>
  </w:style>
  <w:style w:type="paragraph" w:styleId="TableofAuthorities">
    <w:name w:val="table of authorities"/>
    <w:basedOn w:val="Normal"/>
    <w:semiHidden/>
    <w:rsid w:val="004A43FA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4A43FA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4A43FA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4A43FA"/>
  </w:style>
  <w:style w:type="paragraph" w:styleId="TOC1">
    <w:name w:val="toc 1"/>
    <w:basedOn w:val="Normal"/>
    <w:semiHidden/>
    <w:rsid w:val="004A43FA"/>
    <w:pPr>
      <w:tabs>
        <w:tab w:val="right" w:leader="dot" w:pos="8306"/>
      </w:tabs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semiHidden/>
    <w:rsid w:val="004A43FA"/>
    <w:pPr>
      <w:tabs>
        <w:tab w:val="right" w:leader="dot" w:pos="8306"/>
      </w:tabs>
      <w:jc w:val="left"/>
    </w:pPr>
    <w:rPr>
      <w:smallCaps/>
      <w:sz w:val="20"/>
    </w:rPr>
  </w:style>
  <w:style w:type="paragraph" w:styleId="TOC3">
    <w:name w:val="toc 3"/>
    <w:basedOn w:val="Normal"/>
    <w:semiHidden/>
    <w:rsid w:val="004A43FA"/>
    <w:pPr>
      <w:tabs>
        <w:tab w:val="right" w:leader="dot" w:pos="8306"/>
      </w:tabs>
      <w:ind w:left="220"/>
      <w:jc w:val="left"/>
    </w:pPr>
    <w:rPr>
      <w:i/>
      <w:sz w:val="20"/>
    </w:rPr>
  </w:style>
  <w:style w:type="paragraph" w:styleId="TOC4">
    <w:name w:val="toc 4"/>
    <w:basedOn w:val="Normal"/>
    <w:semiHidden/>
    <w:rsid w:val="004A43FA"/>
    <w:pPr>
      <w:tabs>
        <w:tab w:val="right" w:leader="dot" w:pos="8306"/>
      </w:tabs>
      <w:ind w:left="440"/>
      <w:jc w:val="left"/>
    </w:pPr>
    <w:rPr>
      <w:sz w:val="18"/>
    </w:rPr>
  </w:style>
  <w:style w:type="paragraph" w:styleId="TOC5">
    <w:name w:val="toc 5"/>
    <w:basedOn w:val="Normal"/>
    <w:semiHidden/>
    <w:rsid w:val="004A43FA"/>
    <w:pPr>
      <w:tabs>
        <w:tab w:val="right" w:leader="dot" w:pos="8306"/>
      </w:tabs>
      <w:ind w:left="660"/>
      <w:jc w:val="left"/>
    </w:pPr>
    <w:rPr>
      <w:sz w:val="18"/>
    </w:rPr>
  </w:style>
  <w:style w:type="paragraph" w:styleId="TOC6">
    <w:name w:val="toc 6"/>
    <w:basedOn w:val="Normal"/>
    <w:semiHidden/>
    <w:rsid w:val="004A43FA"/>
    <w:pPr>
      <w:tabs>
        <w:tab w:val="right" w:leader="dot" w:pos="8306"/>
      </w:tabs>
      <w:ind w:left="880"/>
      <w:jc w:val="left"/>
    </w:pPr>
    <w:rPr>
      <w:sz w:val="18"/>
    </w:rPr>
  </w:style>
  <w:style w:type="paragraph" w:styleId="TOC7">
    <w:name w:val="toc 7"/>
    <w:basedOn w:val="Normal"/>
    <w:semiHidden/>
    <w:rsid w:val="004A43FA"/>
    <w:pPr>
      <w:tabs>
        <w:tab w:val="right" w:leader="dot" w:pos="8306"/>
      </w:tabs>
      <w:ind w:left="1100"/>
      <w:jc w:val="left"/>
    </w:pPr>
    <w:rPr>
      <w:sz w:val="18"/>
    </w:rPr>
  </w:style>
  <w:style w:type="paragraph" w:styleId="TOC8">
    <w:name w:val="toc 8"/>
    <w:basedOn w:val="Normal"/>
    <w:semiHidden/>
    <w:rsid w:val="004A43FA"/>
    <w:pPr>
      <w:tabs>
        <w:tab w:val="right" w:leader="dot" w:pos="8306"/>
      </w:tabs>
      <w:ind w:left="1320"/>
      <w:jc w:val="left"/>
    </w:pPr>
    <w:rPr>
      <w:sz w:val="18"/>
    </w:rPr>
  </w:style>
  <w:style w:type="paragraph" w:styleId="TOC9">
    <w:name w:val="toc 9"/>
    <w:basedOn w:val="Normal"/>
    <w:semiHidden/>
    <w:rsid w:val="004A43FA"/>
    <w:pPr>
      <w:tabs>
        <w:tab w:val="right" w:leader="dot" w:pos="8306"/>
      </w:tabs>
      <w:ind w:left="1540"/>
      <w:jc w:val="left"/>
    </w:pPr>
    <w:rPr>
      <w:sz w:val="18"/>
    </w:rPr>
  </w:style>
  <w:style w:type="paragraph" w:customStyle="1" w:styleId="TOCBase">
    <w:name w:val="TOC Base"/>
    <w:basedOn w:val="Normal"/>
    <w:rsid w:val="004A43FA"/>
    <w:pPr>
      <w:tabs>
        <w:tab w:val="right" w:leader="dot" w:pos="8640"/>
      </w:tabs>
    </w:pPr>
  </w:style>
  <w:style w:type="paragraph" w:customStyle="1" w:styleId="Head1">
    <w:name w:val="Head1"/>
    <w:basedOn w:val="Heading1"/>
    <w:next w:val="Normal"/>
    <w:rsid w:val="004A43FA"/>
    <w:pPr>
      <w:jc w:val="center"/>
      <w:outlineLvl w:val="9"/>
    </w:pPr>
  </w:style>
  <w:style w:type="paragraph" w:customStyle="1" w:styleId="Head2">
    <w:name w:val="Head2"/>
    <w:basedOn w:val="Heading2"/>
    <w:next w:val="Normal"/>
    <w:rsid w:val="004A43FA"/>
    <w:pPr>
      <w:jc w:val="center"/>
      <w:outlineLvl w:val="9"/>
    </w:pPr>
  </w:style>
  <w:style w:type="paragraph" w:customStyle="1" w:styleId="Head3">
    <w:name w:val="Head3"/>
    <w:basedOn w:val="Heading3"/>
    <w:next w:val="Normal"/>
    <w:rsid w:val="004A43FA"/>
    <w:pPr>
      <w:jc w:val="center"/>
      <w:outlineLvl w:val="9"/>
    </w:pPr>
  </w:style>
  <w:style w:type="character" w:styleId="Hyperlink">
    <w:name w:val="Hyperlink"/>
    <w:basedOn w:val="DefaultParagraphFont"/>
    <w:rsid w:val="004A43FA"/>
    <w:rPr>
      <w:color w:val="0000FF"/>
      <w:u w:val="single"/>
    </w:rPr>
  </w:style>
  <w:style w:type="paragraph" w:styleId="BodyText2">
    <w:name w:val="Body Text 2"/>
    <w:basedOn w:val="Normal"/>
    <w:rsid w:val="004A43FA"/>
    <w:pPr>
      <w:spacing w:line="240" w:lineRule="auto"/>
      <w:jc w:val="left"/>
    </w:pPr>
    <w:rPr>
      <w:b/>
      <w:bCs/>
      <w:sz w:val="32"/>
      <w:szCs w:val="44"/>
    </w:rPr>
  </w:style>
  <w:style w:type="paragraph" w:styleId="BalloonText">
    <w:name w:val="Balloon Text"/>
    <w:basedOn w:val="Normal"/>
    <w:semiHidden/>
    <w:rsid w:val="00F35D50"/>
    <w:rPr>
      <w:rFonts w:ascii="Tahoma" w:hAnsi="Tahoma" w:cs="Tahoma"/>
      <w:sz w:val="16"/>
      <w:szCs w:val="16"/>
    </w:rPr>
  </w:style>
  <w:style w:type="paragraph" w:customStyle="1" w:styleId="5Normal">
    <w:name w:val="5 Normal"/>
    <w:link w:val="5NormalChar"/>
    <w:rsid w:val="00073B3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A4733D"/>
    <w:rPr>
      <w:b/>
      <w:bCs/>
    </w:rPr>
  </w:style>
  <w:style w:type="paragraph" w:styleId="NormalWeb">
    <w:name w:val="Normal (Web)"/>
    <w:basedOn w:val="Normal"/>
    <w:uiPriority w:val="99"/>
    <w:rsid w:val="001777B4"/>
    <w:pPr>
      <w:spacing w:before="100" w:beforeAutospacing="1" w:after="100" w:afterAutospacing="1" w:line="240" w:lineRule="auto"/>
      <w:jc w:val="left"/>
    </w:pPr>
    <w:rPr>
      <w:sz w:val="24"/>
      <w:szCs w:val="24"/>
      <w:lang w:val="en-US"/>
    </w:rPr>
  </w:style>
  <w:style w:type="character" w:customStyle="1" w:styleId="style68">
    <w:name w:val="style68"/>
    <w:basedOn w:val="DefaultParagraphFont"/>
    <w:rsid w:val="001777B4"/>
  </w:style>
  <w:style w:type="character" w:customStyle="1" w:styleId="style51">
    <w:name w:val="style51"/>
    <w:basedOn w:val="DefaultParagraphFont"/>
    <w:rsid w:val="001777B4"/>
  </w:style>
  <w:style w:type="table" w:styleId="TableGrid">
    <w:name w:val="Table Grid"/>
    <w:basedOn w:val="TableNormal"/>
    <w:uiPriority w:val="59"/>
    <w:rsid w:val="0091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6E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87034D"/>
    <w:pPr>
      <w:tabs>
        <w:tab w:val="clear" w:pos="187"/>
      </w:tabs>
      <w:spacing w:after="0" w:line="360" w:lineRule="auto"/>
      <w:ind w:left="0" w:firstLine="0"/>
    </w:pPr>
    <w:rPr>
      <w:b/>
      <w:bCs/>
      <w:sz w:val="20"/>
    </w:rPr>
  </w:style>
  <w:style w:type="character" w:customStyle="1" w:styleId="5NormalChar">
    <w:name w:val="5 Normal Char"/>
    <w:basedOn w:val="DefaultParagraphFont"/>
    <w:link w:val="5Normal"/>
    <w:rsid w:val="00BB0CA5"/>
    <w:rPr>
      <w:rFonts w:ascii="Arial" w:hAnsi="Arial"/>
      <w:spacing w:val="-2"/>
      <w:sz w:val="22"/>
      <w:lang w:val="en-GB" w:eastAsia="en-US" w:bidi="ar-SA"/>
    </w:rPr>
  </w:style>
  <w:style w:type="paragraph" w:styleId="DocumentMap">
    <w:name w:val="Document Map"/>
    <w:basedOn w:val="Normal"/>
    <w:link w:val="DocumentMapChar"/>
    <w:rsid w:val="00D76A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AB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qFormat/>
    <w:rsid w:val="00F144AE"/>
    <w:rPr>
      <w:rFonts w:ascii="Calibri" w:hAnsi="Calibri" w:cs="Calibri"/>
      <w:sz w:val="22"/>
      <w:szCs w:val="22"/>
      <w:lang w:eastAsia="en-US"/>
    </w:rPr>
  </w:style>
  <w:style w:type="character" w:customStyle="1" w:styleId="artdatevolumeissuepart">
    <w:name w:val="art_datevolumeissuepart"/>
    <w:basedOn w:val="DefaultParagraphFont"/>
    <w:rsid w:val="006E0430"/>
  </w:style>
  <w:style w:type="character" w:customStyle="1" w:styleId="artpages">
    <w:name w:val="art_pages"/>
    <w:basedOn w:val="DefaultParagraphFont"/>
    <w:rsid w:val="006E0430"/>
  </w:style>
  <w:style w:type="character" w:styleId="FollowedHyperlink">
    <w:name w:val="FollowedHyperlink"/>
    <w:basedOn w:val="DefaultParagraphFont"/>
    <w:rsid w:val="002326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6DA3"/>
  </w:style>
  <w:style w:type="paragraph" w:styleId="ListParagraph">
    <w:name w:val="List Paragraph"/>
    <w:basedOn w:val="Normal"/>
    <w:uiPriority w:val="34"/>
    <w:qFormat/>
    <w:rsid w:val="00A205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B47BD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A28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A2899"/>
    <w:rPr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A289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3FA"/>
    <w:pPr>
      <w:spacing w:line="360" w:lineRule="auto"/>
      <w:jc w:val="both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rsid w:val="004A43FA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A43FA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A43FA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A43FA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4A43FA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4A43FA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4A43FA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4A43FA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4A43FA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A43FA"/>
    <w:rPr>
      <w:sz w:val="16"/>
    </w:rPr>
  </w:style>
  <w:style w:type="paragraph" w:styleId="CommentText">
    <w:name w:val="annotation text"/>
    <w:basedOn w:val="Normal"/>
    <w:link w:val="CommentTextChar"/>
    <w:semiHidden/>
    <w:rsid w:val="004A43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BodyText"/>
    <w:rsid w:val="004A43FA"/>
    <w:rPr>
      <w:b/>
      <w:i/>
    </w:rPr>
  </w:style>
  <w:style w:type="paragraph" w:styleId="BodyText">
    <w:name w:val="Body Text"/>
    <w:basedOn w:val="Normal"/>
    <w:rsid w:val="004A43FA"/>
    <w:pPr>
      <w:spacing w:after="160" w:line="480" w:lineRule="auto"/>
    </w:pPr>
  </w:style>
  <w:style w:type="paragraph" w:customStyle="1" w:styleId="Author">
    <w:name w:val="Author"/>
    <w:basedOn w:val="BodyText"/>
    <w:rsid w:val="004A43FA"/>
    <w:pPr>
      <w:spacing w:before="960"/>
      <w:jc w:val="center"/>
    </w:pPr>
    <w:rPr>
      <w:b/>
      <w:sz w:val="28"/>
    </w:rPr>
  </w:style>
  <w:style w:type="paragraph" w:customStyle="1" w:styleId="BlockQuotation">
    <w:name w:val="Block Quotation"/>
    <w:basedOn w:val="BodyText"/>
    <w:rsid w:val="004A43FA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4A43FA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4A43FA"/>
    <w:pPr>
      <w:spacing w:after="240"/>
    </w:pPr>
  </w:style>
  <w:style w:type="paragraph" w:styleId="BodyTextIndent">
    <w:name w:val="Body Text Indent"/>
    <w:basedOn w:val="BodyText"/>
    <w:rsid w:val="004A43FA"/>
    <w:pPr>
      <w:ind w:left="360"/>
    </w:pPr>
  </w:style>
  <w:style w:type="paragraph" w:customStyle="1" w:styleId="BodyTextKeep">
    <w:name w:val="Body Text Keep"/>
    <w:basedOn w:val="BodyText"/>
    <w:rsid w:val="004A43FA"/>
    <w:pPr>
      <w:keepNext/>
    </w:pPr>
  </w:style>
  <w:style w:type="paragraph" w:styleId="Caption">
    <w:name w:val="caption"/>
    <w:basedOn w:val="Normal"/>
    <w:next w:val="BodyText"/>
    <w:qFormat/>
    <w:rsid w:val="004A43FA"/>
    <w:pPr>
      <w:spacing w:before="120" w:after="160"/>
    </w:pPr>
    <w:rPr>
      <w:i/>
      <w:sz w:val="18"/>
    </w:rPr>
  </w:style>
  <w:style w:type="paragraph" w:customStyle="1" w:styleId="ChapterLabel">
    <w:name w:val="Chapter Label"/>
    <w:basedOn w:val="Normal"/>
    <w:next w:val="Normal"/>
    <w:rsid w:val="004A43FA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rsid w:val="004A43FA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4A43FA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e">
    <w:name w:val="Date"/>
    <w:basedOn w:val="BodyText"/>
    <w:rsid w:val="004A43FA"/>
    <w:pPr>
      <w:spacing w:before="960"/>
      <w:jc w:val="center"/>
    </w:pPr>
    <w:rPr>
      <w:b/>
      <w:sz w:val="28"/>
    </w:rPr>
  </w:style>
  <w:style w:type="paragraph" w:customStyle="1" w:styleId="DocumentLabel">
    <w:name w:val="Document Label"/>
    <w:basedOn w:val="Normal"/>
    <w:rsid w:val="004A43FA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4A43FA"/>
    <w:rPr>
      <w:i/>
    </w:rPr>
  </w:style>
  <w:style w:type="character" w:styleId="EndnoteReference">
    <w:name w:val="endnote reference"/>
    <w:semiHidden/>
    <w:rsid w:val="004A43FA"/>
    <w:rPr>
      <w:vertAlign w:val="superscript"/>
    </w:rPr>
  </w:style>
  <w:style w:type="paragraph" w:styleId="EndnoteText">
    <w:name w:val="endnote text"/>
    <w:basedOn w:val="Normal"/>
    <w:semiHidden/>
    <w:rsid w:val="004A43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link w:val="FooterChar"/>
    <w:rsid w:val="004A43FA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4A43FA"/>
  </w:style>
  <w:style w:type="paragraph" w:customStyle="1" w:styleId="FooterFirst">
    <w:name w:val="Footer First"/>
    <w:basedOn w:val="Footer"/>
    <w:rsid w:val="004A43FA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4A43FA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4A43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4A43FA"/>
    <w:rPr>
      <w:vertAlign w:val="superscript"/>
    </w:rPr>
  </w:style>
  <w:style w:type="paragraph" w:styleId="FootnoteText">
    <w:name w:val="footnote text"/>
    <w:basedOn w:val="FootnoteBase"/>
    <w:semiHidden/>
    <w:rsid w:val="004A43FA"/>
    <w:pPr>
      <w:spacing w:after="120"/>
    </w:pPr>
  </w:style>
  <w:style w:type="paragraph" w:customStyle="1" w:styleId="GlossaryDefinition">
    <w:name w:val="Glossary Definition"/>
    <w:basedOn w:val="BodyText"/>
    <w:rsid w:val="004A43FA"/>
    <w:pPr>
      <w:spacing w:line="240" w:lineRule="auto"/>
      <w:ind w:left="547" w:hanging="547"/>
    </w:pPr>
  </w:style>
  <w:style w:type="character" w:customStyle="1" w:styleId="GlossaryEntry">
    <w:name w:val="Glossary Entry"/>
    <w:rsid w:val="004A43FA"/>
    <w:rPr>
      <w:b/>
    </w:rPr>
  </w:style>
  <w:style w:type="paragraph" w:styleId="Header">
    <w:name w:val="header"/>
    <w:basedOn w:val="Normal"/>
    <w:rsid w:val="004A43FA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4A43FA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4A43FA"/>
  </w:style>
  <w:style w:type="paragraph" w:customStyle="1" w:styleId="HeaderFirst">
    <w:name w:val="Header First"/>
    <w:basedOn w:val="Header"/>
    <w:rsid w:val="004A43FA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4A43FA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4A43F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rsid w:val="004A43FA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semiHidden/>
    <w:rsid w:val="004A43FA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semiHidden/>
    <w:rsid w:val="004A43FA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semiHidden/>
    <w:rsid w:val="004A43FA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semiHidden/>
    <w:rsid w:val="004A43FA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semiHidden/>
    <w:rsid w:val="004A43FA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semiHidden/>
    <w:rsid w:val="004A43FA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semiHidden/>
    <w:rsid w:val="004A43FA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semiHidden/>
    <w:rsid w:val="004A43FA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4A43FA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4A43FA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4A43FA"/>
    <w:rPr>
      <w:b/>
      <w:i/>
    </w:rPr>
  </w:style>
  <w:style w:type="character" w:styleId="LineNumber">
    <w:name w:val="line number"/>
    <w:rsid w:val="004A43FA"/>
    <w:rPr>
      <w:rFonts w:ascii="Arial" w:hAnsi="Arial"/>
      <w:sz w:val="18"/>
    </w:rPr>
  </w:style>
  <w:style w:type="paragraph" w:styleId="List">
    <w:name w:val="List"/>
    <w:basedOn w:val="BodyText"/>
    <w:rsid w:val="004A43FA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4A43FA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4A43FA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4A43FA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4A43FA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4A43FA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4A43FA"/>
    <w:pPr>
      <w:ind w:left="1080"/>
    </w:pPr>
  </w:style>
  <w:style w:type="paragraph" w:styleId="ListBullet3">
    <w:name w:val="List Bullet 3"/>
    <w:basedOn w:val="ListBullet"/>
    <w:rsid w:val="004A43FA"/>
    <w:pPr>
      <w:ind w:left="1440"/>
    </w:pPr>
  </w:style>
  <w:style w:type="paragraph" w:styleId="ListBullet4">
    <w:name w:val="List Bullet 4"/>
    <w:basedOn w:val="ListBullet"/>
    <w:rsid w:val="004A43FA"/>
    <w:pPr>
      <w:ind w:left="1800"/>
    </w:pPr>
  </w:style>
  <w:style w:type="paragraph" w:styleId="ListBullet5">
    <w:name w:val="List Bullet 5"/>
    <w:basedOn w:val="ListBullet"/>
    <w:rsid w:val="004A43FA"/>
    <w:pPr>
      <w:ind w:left="2160"/>
    </w:pPr>
  </w:style>
  <w:style w:type="paragraph" w:customStyle="1" w:styleId="ListBulletFirst">
    <w:name w:val="List Bullet First"/>
    <w:basedOn w:val="ListBullet"/>
    <w:next w:val="ListBullet"/>
    <w:rsid w:val="004A43FA"/>
    <w:pPr>
      <w:spacing w:before="80"/>
    </w:pPr>
  </w:style>
  <w:style w:type="paragraph" w:customStyle="1" w:styleId="ListBulletLast">
    <w:name w:val="List Bullet Last"/>
    <w:basedOn w:val="ListBullet"/>
    <w:next w:val="BodyText"/>
    <w:rsid w:val="004A43FA"/>
    <w:pPr>
      <w:spacing w:after="240"/>
    </w:pPr>
  </w:style>
  <w:style w:type="paragraph" w:styleId="ListContinue">
    <w:name w:val="List Continue"/>
    <w:basedOn w:val="List"/>
    <w:rsid w:val="004A43FA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4A43FA"/>
    <w:pPr>
      <w:ind w:left="1080"/>
    </w:pPr>
  </w:style>
  <w:style w:type="paragraph" w:styleId="ListContinue3">
    <w:name w:val="List Continue 3"/>
    <w:basedOn w:val="ListContinue"/>
    <w:rsid w:val="004A43FA"/>
    <w:pPr>
      <w:ind w:left="1440"/>
    </w:pPr>
  </w:style>
  <w:style w:type="paragraph" w:styleId="ListContinue4">
    <w:name w:val="List Continue 4"/>
    <w:basedOn w:val="ListContinue"/>
    <w:rsid w:val="004A43FA"/>
    <w:pPr>
      <w:ind w:left="1800"/>
    </w:pPr>
  </w:style>
  <w:style w:type="paragraph" w:styleId="ListContinue5">
    <w:name w:val="List Continue 5"/>
    <w:basedOn w:val="ListContinue"/>
    <w:rsid w:val="004A43FA"/>
    <w:pPr>
      <w:ind w:left="2160"/>
    </w:pPr>
  </w:style>
  <w:style w:type="paragraph" w:customStyle="1" w:styleId="ListFirst">
    <w:name w:val="List First"/>
    <w:basedOn w:val="List"/>
    <w:next w:val="List"/>
    <w:rsid w:val="004A43FA"/>
    <w:pPr>
      <w:spacing w:before="80"/>
    </w:pPr>
  </w:style>
  <w:style w:type="paragraph" w:customStyle="1" w:styleId="ListLast">
    <w:name w:val="List Last"/>
    <w:basedOn w:val="List"/>
    <w:next w:val="BodyText"/>
    <w:rsid w:val="004A43FA"/>
    <w:pPr>
      <w:spacing w:after="240"/>
    </w:pPr>
  </w:style>
  <w:style w:type="paragraph" w:styleId="ListNumber">
    <w:name w:val="List Number"/>
    <w:basedOn w:val="List"/>
    <w:rsid w:val="004A43FA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4A43FA"/>
    <w:pPr>
      <w:ind w:left="1080"/>
    </w:pPr>
  </w:style>
  <w:style w:type="paragraph" w:styleId="ListNumber3">
    <w:name w:val="List Number 3"/>
    <w:basedOn w:val="ListNumber"/>
    <w:rsid w:val="004A43FA"/>
    <w:pPr>
      <w:ind w:left="1440"/>
    </w:pPr>
  </w:style>
  <w:style w:type="paragraph" w:styleId="ListNumber4">
    <w:name w:val="List Number 4"/>
    <w:basedOn w:val="ListNumber"/>
    <w:rsid w:val="004A43FA"/>
    <w:pPr>
      <w:ind w:left="1800"/>
    </w:pPr>
  </w:style>
  <w:style w:type="paragraph" w:styleId="ListNumber5">
    <w:name w:val="List Number 5"/>
    <w:basedOn w:val="ListNumber"/>
    <w:rsid w:val="004A43FA"/>
    <w:pPr>
      <w:ind w:left="2160"/>
    </w:pPr>
  </w:style>
  <w:style w:type="paragraph" w:customStyle="1" w:styleId="ListNumberFirst">
    <w:name w:val="List Number First"/>
    <w:basedOn w:val="ListNumber"/>
    <w:next w:val="ListNumber"/>
    <w:rsid w:val="004A43FA"/>
    <w:pPr>
      <w:spacing w:before="80"/>
    </w:pPr>
  </w:style>
  <w:style w:type="paragraph" w:customStyle="1" w:styleId="ListNumberLast">
    <w:name w:val="List Number Last"/>
    <w:basedOn w:val="ListNumber"/>
    <w:next w:val="BodyText"/>
    <w:rsid w:val="004A43FA"/>
    <w:pPr>
      <w:spacing w:after="240"/>
    </w:pPr>
  </w:style>
  <w:style w:type="paragraph" w:styleId="MacroText">
    <w:name w:val="macro"/>
    <w:basedOn w:val="BodyText"/>
    <w:semiHidden/>
    <w:rsid w:val="004A43FA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BodyText"/>
    <w:rsid w:val="004A43FA"/>
    <w:pPr>
      <w:jc w:val="center"/>
    </w:pPr>
  </w:style>
  <w:style w:type="character" w:styleId="PageNumber">
    <w:name w:val="page number"/>
    <w:rsid w:val="004A43FA"/>
    <w:rPr>
      <w:b/>
    </w:rPr>
  </w:style>
  <w:style w:type="paragraph" w:customStyle="1" w:styleId="PartLabel">
    <w:name w:val="Part Label"/>
    <w:basedOn w:val="HeadingBase"/>
    <w:next w:val="Normal"/>
    <w:rsid w:val="004A43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4A43FA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4A43FA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4A43FA"/>
    <w:pPr>
      <w:keepNext/>
      <w:spacing w:line="240" w:lineRule="auto"/>
    </w:pPr>
  </w:style>
  <w:style w:type="paragraph" w:customStyle="1" w:styleId="SectionHeading">
    <w:name w:val="Section Heading"/>
    <w:basedOn w:val="HeadingBase"/>
    <w:rsid w:val="004A43FA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4A43FA"/>
    <w:pPr>
      <w:spacing w:after="360"/>
      <w:jc w:val="center"/>
    </w:pPr>
  </w:style>
  <w:style w:type="paragraph" w:styleId="Subtitle">
    <w:name w:val="Subtitle"/>
    <w:basedOn w:val="Title"/>
    <w:next w:val="BodyText"/>
    <w:qFormat/>
    <w:rsid w:val="004A43FA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4A43FA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4A43FA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4A43FA"/>
    <w:rPr>
      <w:vertAlign w:val="superscript"/>
    </w:rPr>
  </w:style>
  <w:style w:type="paragraph" w:styleId="TableofAuthorities">
    <w:name w:val="table of authorities"/>
    <w:basedOn w:val="Normal"/>
    <w:semiHidden/>
    <w:rsid w:val="004A43FA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4A43FA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4A43FA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4A43FA"/>
  </w:style>
  <w:style w:type="paragraph" w:styleId="TOC1">
    <w:name w:val="toc 1"/>
    <w:basedOn w:val="Normal"/>
    <w:semiHidden/>
    <w:rsid w:val="004A43FA"/>
    <w:pPr>
      <w:tabs>
        <w:tab w:val="right" w:leader="dot" w:pos="8306"/>
      </w:tabs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semiHidden/>
    <w:rsid w:val="004A43FA"/>
    <w:pPr>
      <w:tabs>
        <w:tab w:val="right" w:leader="dot" w:pos="8306"/>
      </w:tabs>
      <w:jc w:val="left"/>
    </w:pPr>
    <w:rPr>
      <w:smallCaps/>
      <w:sz w:val="20"/>
    </w:rPr>
  </w:style>
  <w:style w:type="paragraph" w:styleId="TOC3">
    <w:name w:val="toc 3"/>
    <w:basedOn w:val="Normal"/>
    <w:semiHidden/>
    <w:rsid w:val="004A43FA"/>
    <w:pPr>
      <w:tabs>
        <w:tab w:val="right" w:leader="dot" w:pos="8306"/>
      </w:tabs>
      <w:ind w:left="220"/>
      <w:jc w:val="left"/>
    </w:pPr>
    <w:rPr>
      <w:i/>
      <w:sz w:val="20"/>
    </w:rPr>
  </w:style>
  <w:style w:type="paragraph" w:styleId="TOC4">
    <w:name w:val="toc 4"/>
    <w:basedOn w:val="Normal"/>
    <w:semiHidden/>
    <w:rsid w:val="004A43FA"/>
    <w:pPr>
      <w:tabs>
        <w:tab w:val="right" w:leader="dot" w:pos="8306"/>
      </w:tabs>
      <w:ind w:left="440"/>
      <w:jc w:val="left"/>
    </w:pPr>
    <w:rPr>
      <w:sz w:val="18"/>
    </w:rPr>
  </w:style>
  <w:style w:type="paragraph" w:styleId="TOC5">
    <w:name w:val="toc 5"/>
    <w:basedOn w:val="Normal"/>
    <w:semiHidden/>
    <w:rsid w:val="004A43FA"/>
    <w:pPr>
      <w:tabs>
        <w:tab w:val="right" w:leader="dot" w:pos="8306"/>
      </w:tabs>
      <w:ind w:left="660"/>
      <w:jc w:val="left"/>
    </w:pPr>
    <w:rPr>
      <w:sz w:val="18"/>
    </w:rPr>
  </w:style>
  <w:style w:type="paragraph" w:styleId="TOC6">
    <w:name w:val="toc 6"/>
    <w:basedOn w:val="Normal"/>
    <w:semiHidden/>
    <w:rsid w:val="004A43FA"/>
    <w:pPr>
      <w:tabs>
        <w:tab w:val="right" w:leader="dot" w:pos="8306"/>
      </w:tabs>
      <w:ind w:left="880"/>
      <w:jc w:val="left"/>
    </w:pPr>
    <w:rPr>
      <w:sz w:val="18"/>
    </w:rPr>
  </w:style>
  <w:style w:type="paragraph" w:styleId="TOC7">
    <w:name w:val="toc 7"/>
    <w:basedOn w:val="Normal"/>
    <w:semiHidden/>
    <w:rsid w:val="004A43FA"/>
    <w:pPr>
      <w:tabs>
        <w:tab w:val="right" w:leader="dot" w:pos="8306"/>
      </w:tabs>
      <w:ind w:left="1100"/>
      <w:jc w:val="left"/>
    </w:pPr>
    <w:rPr>
      <w:sz w:val="18"/>
    </w:rPr>
  </w:style>
  <w:style w:type="paragraph" w:styleId="TOC8">
    <w:name w:val="toc 8"/>
    <w:basedOn w:val="Normal"/>
    <w:semiHidden/>
    <w:rsid w:val="004A43FA"/>
    <w:pPr>
      <w:tabs>
        <w:tab w:val="right" w:leader="dot" w:pos="8306"/>
      </w:tabs>
      <w:ind w:left="1320"/>
      <w:jc w:val="left"/>
    </w:pPr>
    <w:rPr>
      <w:sz w:val="18"/>
    </w:rPr>
  </w:style>
  <w:style w:type="paragraph" w:styleId="TOC9">
    <w:name w:val="toc 9"/>
    <w:basedOn w:val="Normal"/>
    <w:semiHidden/>
    <w:rsid w:val="004A43FA"/>
    <w:pPr>
      <w:tabs>
        <w:tab w:val="right" w:leader="dot" w:pos="8306"/>
      </w:tabs>
      <w:ind w:left="1540"/>
      <w:jc w:val="left"/>
    </w:pPr>
    <w:rPr>
      <w:sz w:val="18"/>
    </w:rPr>
  </w:style>
  <w:style w:type="paragraph" w:customStyle="1" w:styleId="TOCBase">
    <w:name w:val="TOC Base"/>
    <w:basedOn w:val="Normal"/>
    <w:rsid w:val="004A43FA"/>
    <w:pPr>
      <w:tabs>
        <w:tab w:val="right" w:leader="dot" w:pos="8640"/>
      </w:tabs>
    </w:pPr>
  </w:style>
  <w:style w:type="paragraph" w:customStyle="1" w:styleId="Head1">
    <w:name w:val="Head1"/>
    <w:basedOn w:val="Heading1"/>
    <w:next w:val="Normal"/>
    <w:rsid w:val="004A43FA"/>
    <w:pPr>
      <w:jc w:val="center"/>
      <w:outlineLvl w:val="9"/>
    </w:pPr>
  </w:style>
  <w:style w:type="paragraph" w:customStyle="1" w:styleId="Head2">
    <w:name w:val="Head2"/>
    <w:basedOn w:val="Heading2"/>
    <w:next w:val="Normal"/>
    <w:rsid w:val="004A43FA"/>
    <w:pPr>
      <w:jc w:val="center"/>
      <w:outlineLvl w:val="9"/>
    </w:pPr>
  </w:style>
  <w:style w:type="paragraph" w:customStyle="1" w:styleId="Head3">
    <w:name w:val="Head3"/>
    <w:basedOn w:val="Heading3"/>
    <w:next w:val="Normal"/>
    <w:rsid w:val="004A43FA"/>
    <w:pPr>
      <w:jc w:val="center"/>
      <w:outlineLvl w:val="9"/>
    </w:pPr>
  </w:style>
  <w:style w:type="character" w:styleId="Hyperlink">
    <w:name w:val="Hyperlink"/>
    <w:basedOn w:val="DefaultParagraphFont"/>
    <w:rsid w:val="004A43FA"/>
    <w:rPr>
      <w:color w:val="0000FF"/>
      <w:u w:val="single"/>
    </w:rPr>
  </w:style>
  <w:style w:type="paragraph" w:styleId="BodyText2">
    <w:name w:val="Body Text 2"/>
    <w:basedOn w:val="Normal"/>
    <w:rsid w:val="004A43FA"/>
    <w:pPr>
      <w:spacing w:line="240" w:lineRule="auto"/>
      <w:jc w:val="left"/>
    </w:pPr>
    <w:rPr>
      <w:b/>
      <w:bCs/>
      <w:sz w:val="32"/>
      <w:szCs w:val="44"/>
    </w:rPr>
  </w:style>
  <w:style w:type="paragraph" w:styleId="BalloonText">
    <w:name w:val="Balloon Text"/>
    <w:basedOn w:val="Normal"/>
    <w:semiHidden/>
    <w:rsid w:val="00F35D50"/>
    <w:rPr>
      <w:rFonts w:ascii="Tahoma" w:hAnsi="Tahoma" w:cs="Tahoma"/>
      <w:sz w:val="16"/>
      <w:szCs w:val="16"/>
    </w:rPr>
  </w:style>
  <w:style w:type="paragraph" w:customStyle="1" w:styleId="5Normal">
    <w:name w:val="5 Normal"/>
    <w:link w:val="5NormalChar"/>
    <w:rsid w:val="00073B3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A4733D"/>
    <w:rPr>
      <w:b/>
      <w:bCs/>
    </w:rPr>
  </w:style>
  <w:style w:type="paragraph" w:styleId="NormalWeb">
    <w:name w:val="Normal (Web)"/>
    <w:basedOn w:val="Normal"/>
    <w:uiPriority w:val="99"/>
    <w:rsid w:val="001777B4"/>
    <w:pPr>
      <w:spacing w:before="100" w:beforeAutospacing="1" w:after="100" w:afterAutospacing="1" w:line="240" w:lineRule="auto"/>
      <w:jc w:val="left"/>
    </w:pPr>
    <w:rPr>
      <w:sz w:val="24"/>
      <w:szCs w:val="24"/>
      <w:lang w:val="en-US"/>
    </w:rPr>
  </w:style>
  <w:style w:type="character" w:customStyle="1" w:styleId="style68">
    <w:name w:val="style68"/>
    <w:basedOn w:val="DefaultParagraphFont"/>
    <w:rsid w:val="001777B4"/>
  </w:style>
  <w:style w:type="character" w:customStyle="1" w:styleId="style51">
    <w:name w:val="style51"/>
    <w:basedOn w:val="DefaultParagraphFont"/>
    <w:rsid w:val="001777B4"/>
  </w:style>
  <w:style w:type="table" w:styleId="TableGrid">
    <w:name w:val="Table Grid"/>
    <w:basedOn w:val="TableNormal"/>
    <w:uiPriority w:val="59"/>
    <w:rsid w:val="0091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6E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87034D"/>
    <w:pPr>
      <w:tabs>
        <w:tab w:val="clear" w:pos="187"/>
      </w:tabs>
      <w:spacing w:after="0" w:line="360" w:lineRule="auto"/>
      <w:ind w:left="0" w:firstLine="0"/>
    </w:pPr>
    <w:rPr>
      <w:b/>
      <w:bCs/>
      <w:sz w:val="20"/>
    </w:rPr>
  </w:style>
  <w:style w:type="character" w:customStyle="1" w:styleId="5NormalChar">
    <w:name w:val="5 Normal Char"/>
    <w:basedOn w:val="DefaultParagraphFont"/>
    <w:link w:val="5Normal"/>
    <w:rsid w:val="00BB0CA5"/>
    <w:rPr>
      <w:rFonts w:ascii="Arial" w:hAnsi="Arial"/>
      <w:spacing w:val="-2"/>
      <w:sz w:val="22"/>
      <w:lang w:val="en-GB" w:eastAsia="en-US" w:bidi="ar-SA"/>
    </w:rPr>
  </w:style>
  <w:style w:type="paragraph" w:styleId="DocumentMap">
    <w:name w:val="Document Map"/>
    <w:basedOn w:val="Normal"/>
    <w:link w:val="DocumentMapChar"/>
    <w:rsid w:val="00D76A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AB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qFormat/>
    <w:rsid w:val="00F144AE"/>
    <w:rPr>
      <w:rFonts w:ascii="Calibri" w:hAnsi="Calibri" w:cs="Calibri"/>
      <w:sz w:val="22"/>
      <w:szCs w:val="22"/>
      <w:lang w:eastAsia="en-US"/>
    </w:rPr>
  </w:style>
  <w:style w:type="character" w:customStyle="1" w:styleId="artdatevolumeissuepart">
    <w:name w:val="art_datevolumeissuepart"/>
    <w:basedOn w:val="DefaultParagraphFont"/>
    <w:rsid w:val="006E0430"/>
  </w:style>
  <w:style w:type="character" w:customStyle="1" w:styleId="artpages">
    <w:name w:val="art_pages"/>
    <w:basedOn w:val="DefaultParagraphFont"/>
    <w:rsid w:val="006E0430"/>
  </w:style>
  <w:style w:type="character" w:styleId="FollowedHyperlink">
    <w:name w:val="FollowedHyperlink"/>
    <w:basedOn w:val="DefaultParagraphFont"/>
    <w:rsid w:val="002326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6DA3"/>
  </w:style>
  <w:style w:type="paragraph" w:styleId="ListParagraph">
    <w:name w:val="List Paragraph"/>
    <w:basedOn w:val="Normal"/>
    <w:uiPriority w:val="34"/>
    <w:qFormat/>
    <w:rsid w:val="00A205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B47BD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A28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A2899"/>
    <w:rPr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A28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ublications.ibers.aber.ac.uk/netans-bin/gate.exe?f=doc&amp;state=qql0oo.1.1" TargetMode="External"/><Relationship Id="rId12" Type="http://schemas.openxmlformats.org/officeDocument/2006/relationships/hyperlink" Target="http://www.irs.aber.ac.uk/mec/CEconfpaper/Clear%20lake%20paper%20updated.ht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rs.aber.ac.uk/mec" TargetMode="External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6664</Words>
  <Characters>37986</Characters>
  <Application>Microsoft Macintosh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Welsh Institute of Rural</Company>
  <LinksUpToDate>false</LinksUpToDate>
  <CharactersWithSpaces>44561</CharactersWithSpaces>
  <SharedDoc>false</SharedDoc>
  <HLinks>
    <vt:vector size="12" baseType="variant">
      <vt:variant>
        <vt:i4>7340147</vt:i4>
      </vt:variant>
      <vt:variant>
        <vt:i4>3</vt:i4>
      </vt:variant>
      <vt:variant>
        <vt:i4>0</vt:i4>
      </vt:variant>
      <vt:variant>
        <vt:i4>5</vt:i4>
      </vt:variant>
      <vt:variant>
        <vt:lpwstr>http://www.irs.aber.ac.uk/mec/CEconfpaper/Clear lake paper updated.htm</vt:lpwstr>
      </vt:variant>
      <vt:variant>
        <vt:lpwstr/>
      </vt:variant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http://www.irs.aber.ac.uk/mec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Mike Christie</dc:creator>
  <cp:lastModifiedBy>Mike Christie</cp:lastModifiedBy>
  <cp:revision>2</cp:revision>
  <cp:lastPrinted>2010-11-24T08:39:00Z</cp:lastPrinted>
  <dcterms:created xsi:type="dcterms:W3CDTF">2013-04-17T15:35:00Z</dcterms:created>
  <dcterms:modified xsi:type="dcterms:W3CDTF">2013-04-17T15:35:00Z</dcterms:modified>
</cp:coreProperties>
</file>