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DF" w:rsidRDefault="00681FDF">
      <w:pPr>
        <w:pStyle w:val="lettered"/>
        <w:numPr>
          <w:ilvl w:val="0"/>
          <w:numId w:val="0"/>
        </w:numPr>
      </w:pPr>
      <w:r>
        <w:rPr>
          <w:b/>
          <w:bCs/>
        </w:rPr>
        <w:t xml:space="preserve">Objectives: </w:t>
      </w:r>
      <w:r>
        <w:t>To create multi-table queries with calculations, grouped queries with totals, and crosstab queries.</w:t>
      </w:r>
    </w:p>
    <w:p w:rsidR="00681FDF" w:rsidRDefault="00681FDF" w:rsidP="00A974C0">
      <w:pPr>
        <w:pStyle w:val="lettered"/>
      </w:pPr>
      <w:r>
        <w:t xml:space="preserve">Open the example database </w:t>
      </w:r>
      <w:proofErr w:type="spellStart"/>
      <w:r w:rsidR="005609B7">
        <w:rPr>
          <w:b/>
          <w:bCs/>
        </w:rPr>
        <w:t>Northwind</w:t>
      </w:r>
      <w:proofErr w:type="spellEnd"/>
      <w:r w:rsidR="005609B7">
        <w:rPr>
          <w:b/>
          <w:bCs/>
        </w:rPr>
        <w:t xml:space="preserve"> 2007</w:t>
      </w:r>
      <w:r>
        <w:rPr>
          <w:b/>
          <w:bCs/>
        </w:rPr>
        <w:t xml:space="preserve"> </w:t>
      </w:r>
      <w:r>
        <w:t xml:space="preserve">supplied with </w:t>
      </w:r>
      <w:r>
        <w:rPr>
          <w:i/>
          <w:iCs/>
        </w:rPr>
        <w:t>Acce</w:t>
      </w:r>
      <w:r w:rsidR="00A974C0">
        <w:rPr>
          <w:i/>
          <w:iCs/>
        </w:rPr>
        <w:t>s</w:t>
      </w:r>
      <w:r>
        <w:rPr>
          <w:i/>
          <w:iCs/>
        </w:rPr>
        <w:t>s</w:t>
      </w:r>
      <w:r w:rsidR="005609B7">
        <w:rPr>
          <w:i/>
          <w:iCs/>
        </w:rPr>
        <w:t>.</w:t>
      </w:r>
      <w:r w:rsidR="00F72B5F">
        <w:t xml:space="preserve"> Under Microsoft Office Online, select Sample. D</w:t>
      </w:r>
      <w:r w:rsidR="00F72B5F" w:rsidRPr="00F72B5F">
        <w:t xml:space="preserve">ouble-click </w:t>
      </w:r>
      <w:proofErr w:type="spellStart"/>
      <w:r w:rsidR="00F72B5F" w:rsidRPr="00F72B5F">
        <w:t>Northwind</w:t>
      </w:r>
      <w:proofErr w:type="spellEnd"/>
      <w:r w:rsidR="00F72B5F" w:rsidRPr="00F72B5F">
        <w:t xml:space="preserve"> 2007.</w:t>
      </w:r>
      <w:r w:rsidR="005609B7" w:rsidRPr="00F72B5F">
        <w:t xml:space="preserve"> You will be instructed to download the </w:t>
      </w:r>
      <w:proofErr w:type="spellStart"/>
      <w:r w:rsidR="005609B7" w:rsidRPr="00F72B5F">
        <w:t>accdb</w:t>
      </w:r>
      <w:proofErr w:type="spellEnd"/>
      <w:r w:rsidR="005609B7" w:rsidRPr="00F72B5F">
        <w:t xml:space="preserve"> file </w:t>
      </w:r>
      <w:r w:rsidR="00A974C0" w:rsidRPr="00F72B5F">
        <w:t>and all of its associated file</w:t>
      </w:r>
      <w:r w:rsidRPr="00F72B5F">
        <w:t xml:space="preserve">s, </w:t>
      </w:r>
      <w:r>
        <w:t>which you can alter if you wish. Work with this copy during the practical.</w:t>
      </w:r>
    </w:p>
    <w:p w:rsidR="00681FDF" w:rsidRDefault="00681FDF">
      <w:pPr>
        <w:pStyle w:val="lettered"/>
      </w:pPr>
      <w:r>
        <w:t xml:space="preserve">Open your </w:t>
      </w:r>
      <w:proofErr w:type="spellStart"/>
      <w:r>
        <w:rPr>
          <w:b/>
          <w:bCs/>
        </w:rPr>
        <w:t>Northwind</w:t>
      </w:r>
      <w:proofErr w:type="spellEnd"/>
      <w:r>
        <w:rPr>
          <w:b/>
          <w:bCs/>
        </w:rPr>
        <w:t xml:space="preserve"> </w:t>
      </w:r>
      <w:r>
        <w:t xml:space="preserve">database, </w:t>
      </w:r>
      <w:r w:rsidR="005609B7">
        <w:t>Northwind.accdb</w:t>
      </w:r>
      <w:r>
        <w:t xml:space="preserve">. </w:t>
      </w:r>
      <w:r w:rsidR="005609B7">
        <w:t xml:space="preserve"> Follow the instructions to ‘Enable the content’. Accept the offer to be ‘Andrew </w:t>
      </w:r>
      <w:proofErr w:type="spellStart"/>
      <w:r w:rsidR="005609B7">
        <w:t>Cencini</w:t>
      </w:r>
      <w:proofErr w:type="spellEnd"/>
      <w:r w:rsidR="005609B7">
        <w:t>’. Close the Form ‘Home’ and o</w:t>
      </w:r>
      <w:r>
        <w:t xml:space="preserve">pen the table </w:t>
      </w:r>
      <w:r w:rsidR="00E660BD">
        <w:rPr>
          <w:b/>
          <w:bCs/>
        </w:rPr>
        <w:t xml:space="preserve">Order Details </w:t>
      </w:r>
      <w:r w:rsidR="00E660BD" w:rsidRPr="00E660BD">
        <w:rPr>
          <w:bCs/>
        </w:rPr>
        <w:t xml:space="preserve">which can be found </w:t>
      </w:r>
      <w:r w:rsidR="00E660BD">
        <w:rPr>
          <w:bCs/>
        </w:rPr>
        <w:t>with</w:t>
      </w:r>
      <w:r w:rsidR="00E660BD" w:rsidRPr="00E660BD">
        <w:rPr>
          <w:bCs/>
        </w:rPr>
        <w:t>in the</w:t>
      </w:r>
      <w:r w:rsidR="00E660BD">
        <w:rPr>
          <w:b/>
          <w:bCs/>
        </w:rPr>
        <w:t xml:space="preserve"> Supporting Objects.</w:t>
      </w:r>
      <w:r>
        <w:rPr>
          <w:b/>
          <w:bCs/>
        </w:rPr>
        <w:t xml:space="preserve"> </w:t>
      </w:r>
      <w:r>
        <w:t xml:space="preserve">Scroll round it to see what it contains. Your first queries will be based on this table. Close the table.    </w:t>
      </w:r>
    </w:p>
    <w:p w:rsidR="00681FDF" w:rsidRDefault="00681FDF">
      <w:pPr>
        <w:pStyle w:val="lettered"/>
      </w:pPr>
      <w:r>
        <w:t xml:space="preserve">Create a </w:t>
      </w:r>
      <w:r>
        <w:rPr>
          <w:b/>
          <w:bCs/>
          <w:iCs/>
        </w:rPr>
        <w:t xml:space="preserve">new </w:t>
      </w:r>
      <w:r>
        <w:t xml:space="preserve">select query using the </w:t>
      </w:r>
      <w:r>
        <w:rPr>
          <w:b/>
          <w:bCs/>
        </w:rPr>
        <w:t xml:space="preserve">Orders and Order Details </w:t>
      </w:r>
      <w:r>
        <w:t xml:space="preserve">tables. (The two tables are already </w:t>
      </w:r>
      <w:r>
        <w:rPr>
          <w:i/>
          <w:iCs/>
        </w:rPr>
        <w:t xml:space="preserve">related </w:t>
      </w:r>
      <w:r>
        <w:t xml:space="preserve">by the numeric field </w:t>
      </w:r>
      <w:proofErr w:type="spellStart"/>
      <w:r>
        <w:rPr>
          <w:b/>
          <w:bCs/>
        </w:rPr>
        <w:t>OrderID</w:t>
      </w:r>
      <w:proofErr w:type="spellEnd"/>
      <w:r>
        <w:rPr>
          <w:b/>
          <w:bCs/>
        </w:rPr>
        <w:t>.)</w:t>
      </w:r>
      <w:r>
        <w:t xml:space="preserve"> The query should display </w:t>
      </w:r>
      <w:proofErr w:type="spellStart"/>
      <w:r>
        <w:t>ShipCity</w:t>
      </w:r>
      <w:proofErr w:type="spellEnd"/>
      <w:r>
        <w:t xml:space="preserve">, </w:t>
      </w:r>
      <w:proofErr w:type="spellStart"/>
      <w:r>
        <w:t>OrderID</w:t>
      </w:r>
      <w:proofErr w:type="spellEnd"/>
      <w:r>
        <w:t xml:space="preserve"> and </w:t>
      </w:r>
      <w:proofErr w:type="spellStart"/>
      <w:r>
        <w:t>UnitPrice</w:t>
      </w:r>
      <w:proofErr w:type="spellEnd"/>
      <w:r>
        <w:t xml:space="preserve"> for those orders with a </w:t>
      </w:r>
      <w:proofErr w:type="spellStart"/>
      <w:r>
        <w:t>ShipCity</w:t>
      </w:r>
      <w:proofErr w:type="spellEnd"/>
      <w:r>
        <w:t xml:space="preserve"> of </w:t>
      </w:r>
      <w:r w:rsidR="00E660BD">
        <w:t>Chicago</w:t>
      </w:r>
      <w:r>
        <w:t xml:space="preserve">, </w:t>
      </w:r>
      <w:r w:rsidR="00E660BD">
        <w:t>Denver</w:t>
      </w:r>
      <w:r>
        <w:t xml:space="preserve"> or </w:t>
      </w:r>
      <w:r w:rsidR="00E660BD">
        <w:t>Miami</w:t>
      </w:r>
      <w:r>
        <w:t>.</w:t>
      </w:r>
      <w:r>
        <w:rPr>
          <w:b/>
          <w:bCs/>
        </w:rPr>
        <w:t xml:space="preserve"> Save this as </w:t>
      </w:r>
      <w:proofErr w:type="spellStart"/>
      <w:r>
        <w:rPr>
          <w:b/>
          <w:bCs/>
        </w:rPr>
        <w:t>Query_C</w:t>
      </w:r>
      <w:proofErr w:type="spellEnd"/>
      <w:r>
        <w:rPr>
          <w:b/>
          <w:bCs/>
        </w:rPr>
        <w:br/>
      </w:r>
      <w:r>
        <w:rPr>
          <w:b/>
          <w:bCs/>
        </w:rPr>
        <w:br/>
      </w:r>
      <w:r>
        <w:t>Describe the relationship between these two tables:</w:t>
      </w:r>
      <w:r>
        <w:tab/>
      </w:r>
      <w:r>
        <w:br/>
        <w:t>How can you tell that referential integrity is enforced?</w:t>
      </w:r>
      <w:r>
        <w:tab/>
      </w:r>
    </w:p>
    <w:p w:rsidR="00681FDF" w:rsidRDefault="00681FDF">
      <w:pPr>
        <w:pStyle w:val="lettered"/>
      </w:pPr>
      <w:r>
        <w:t xml:space="preserve">This section takes you through the (bulleted) stages needed to create an example </w:t>
      </w:r>
      <w:r>
        <w:rPr>
          <w:b/>
          <w:bCs/>
        </w:rPr>
        <w:t xml:space="preserve">Groups and Totals </w:t>
      </w:r>
      <w:r>
        <w:t>query. You should inspect the datasheet view of your developing query after each stage.</w:t>
      </w:r>
      <w:r>
        <w:br/>
        <w:t xml:space="preserve">You are creating a query that will display, </w:t>
      </w:r>
      <w:r>
        <w:rPr>
          <w:b/>
          <w:bCs/>
        </w:rPr>
        <w:t>for each</w:t>
      </w:r>
      <w:r>
        <w:t xml:space="preserve"> shipper (Ship Via), the number of orders shipped.</w:t>
      </w:r>
    </w:p>
    <w:p w:rsidR="00681FDF" w:rsidRDefault="00681FDF">
      <w:pPr>
        <w:pStyle w:val="bullet"/>
      </w:pPr>
      <w:r>
        <w:t xml:space="preserve">Use </w:t>
      </w:r>
      <w:r>
        <w:rPr>
          <w:b/>
          <w:bCs/>
        </w:rPr>
        <w:t xml:space="preserve">Create </w:t>
      </w:r>
      <w:r w:rsidR="002D6C57">
        <w:rPr>
          <w:b/>
          <w:bCs/>
        </w:rPr>
        <w:sym w:font="Wingdings" w:char="F0E8"/>
      </w:r>
      <w:r w:rsidR="002D6C57">
        <w:rPr>
          <w:b/>
          <w:bCs/>
        </w:rPr>
        <w:t xml:space="preserve"> Query</w:t>
      </w:r>
      <w:r>
        <w:rPr>
          <w:b/>
          <w:bCs/>
        </w:rPr>
        <w:t xml:space="preserve"> Design </w:t>
      </w:r>
      <w:r>
        <w:t xml:space="preserve">to start your query off. Add the </w:t>
      </w:r>
      <w:r>
        <w:rPr>
          <w:b/>
          <w:bCs/>
        </w:rPr>
        <w:t xml:space="preserve">Orders </w:t>
      </w:r>
      <w:r>
        <w:t xml:space="preserve">table. Add the </w:t>
      </w:r>
      <w:r w:rsidR="002D3DCD" w:rsidRPr="002D3DCD">
        <w:rPr>
          <w:b/>
        </w:rPr>
        <w:t>Shipper</w:t>
      </w:r>
      <w:r w:rsidR="002D3DCD">
        <w:rPr>
          <w:b/>
        </w:rPr>
        <w:t xml:space="preserve"> </w:t>
      </w:r>
      <w:r w:rsidR="002D3DCD" w:rsidRPr="002D3DCD">
        <w:rPr>
          <w:b/>
        </w:rPr>
        <w:t>ID</w:t>
      </w:r>
      <w:r w:rsidR="002D3DCD">
        <w:t xml:space="preserve"> (</w:t>
      </w:r>
      <w:proofErr w:type="spellStart"/>
      <w:r>
        <w:rPr>
          <w:b/>
          <w:bCs/>
        </w:rPr>
        <w:t>ShipVia</w:t>
      </w:r>
      <w:proofErr w:type="spellEnd"/>
      <w:proofErr w:type="gramStart"/>
      <w:r w:rsidR="002D3DCD">
        <w:rPr>
          <w:b/>
          <w:bCs/>
        </w:rPr>
        <w:t xml:space="preserve">) </w:t>
      </w:r>
      <w:r>
        <w:rPr>
          <w:b/>
          <w:bCs/>
        </w:rPr>
        <w:t xml:space="preserve"> </w:t>
      </w:r>
      <w:r>
        <w:t>field</w:t>
      </w:r>
      <w:proofErr w:type="gramEnd"/>
      <w:r>
        <w:t xml:space="preserve"> to the QBE grid</w:t>
      </w:r>
      <w:r>
        <w:rPr>
          <w:b/>
          <w:bCs/>
        </w:rPr>
        <w:t xml:space="preserve">. </w:t>
      </w:r>
      <w:r>
        <w:rPr>
          <w:b/>
          <w:bCs/>
        </w:rPr>
        <w:br/>
      </w:r>
      <w:r>
        <w:t>How many records does this retrieve (in the datasheet view)?</w:t>
      </w:r>
      <w:r>
        <w:tab/>
      </w:r>
    </w:p>
    <w:p w:rsidR="00681FDF" w:rsidRDefault="00681FDF">
      <w:pPr>
        <w:pStyle w:val="bullet"/>
      </w:pPr>
      <w:r>
        <w:t xml:space="preserve">Use the </w:t>
      </w:r>
      <w:r w:rsidR="002D3DCD">
        <w:rPr>
          <w:b/>
          <w:bCs/>
        </w:rPr>
        <w:t>Design</w:t>
      </w:r>
      <w:r>
        <w:rPr>
          <w:b/>
          <w:bCs/>
        </w:rPr>
        <w:t xml:space="preserve"> </w:t>
      </w:r>
      <w:r w:rsidR="002D3DCD">
        <w:t>tab</w:t>
      </w:r>
      <w:r>
        <w:t xml:space="preserve">, </w:t>
      </w:r>
      <w:r>
        <w:rPr>
          <w:b/>
          <w:bCs/>
        </w:rPr>
        <w:t xml:space="preserve">Totals </w:t>
      </w:r>
      <w:r>
        <w:t xml:space="preserve">command or </w:t>
      </w:r>
      <w:r>
        <w:rPr>
          <w:b/>
          <w:bCs/>
        </w:rPr>
        <w:sym w:font="Symbol" w:char="F053"/>
      </w:r>
      <w:r w:rsidR="002D3DCD">
        <w:t xml:space="preserve"> button to add the Total</w:t>
      </w:r>
      <w:r>
        <w:t xml:space="preserve"> row to the QBE grid. The Totals row should display </w:t>
      </w:r>
      <w:r>
        <w:rPr>
          <w:b/>
          <w:bCs/>
        </w:rPr>
        <w:t xml:space="preserve">Group By. </w:t>
      </w:r>
      <w:r>
        <w:rPr>
          <w:b/>
          <w:bCs/>
        </w:rPr>
        <w:br/>
      </w:r>
      <w:r>
        <w:t xml:space="preserve">How many records are displayed in the datasheet now? </w:t>
      </w:r>
      <w:r>
        <w:tab/>
      </w:r>
      <w:r>
        <w:br/>
        <w:t xml:space="preserve">(You should get one row for each of the shippers </w:t>
      </w:r>
      <w:proofErr w:type="spellStart"/>
      <w:r>
        <w:t>ie</w:t>
      </w:r>
      <w:proofErr w:type="spellEnd"/>
      <w:r>
        <w:t xml:space="preserve"> for each value of </w:t>
      </w:r>
      <w:proofErr w:type="spellStart"/>
      <w:r>
        <w:rPr>
          <w:b/>
          <w:bCs/>
        </w:rPr>
        <w:t>ShipVia</w:t>
      </w:r>
      <w:proofErr w:type="spellEnd"/>
      <w:r>
        <w:t>.</w:t>
      </w:r>
      <w:r w:rsidR="002D3DCD">
        <w:t xml:space="preserve"> Open up the Orders table and study the lookup property for Shipper ID</w:t>
      </w:r>
      <w:r>
        <w:t>)</w:t>
      </w:r>
    </w:p>
    <w:p w:rsidR="00681FDF" w:rsidRDefault="00681FDF">
      <w:pPr>
        <w:pStyle w:val="bullet"/>
      </w:pPr>
      <w:r>
        <w:t xml:space="preserve">Add the </w:t>
      </w:r>
      <w:proofErr w:type="spellStart"/>
      <w:r>
        <w:rPr>
          <w:b/>
          <w:bCs/>
        </w:rPr>
        <w:t>OrderID</w:t>
      </w:r>
      <w:proofErr w:type="spellEnd"/>
      <w:r>
        <w:rPr>
          <w:b/>
          <w:bCs/>
        </w:rPr>
        <w:t xml:space="preserve"> </w:t>
      </w:r>
      <w:r>
        <w:t xml:space="preserve">field to the QBE grid. The </w:t>
      </w:r>
      <w:r w:rsidR="002D3DCD">
        <w:rPr>
          <w:b/>
          <w:bCs/>
        </w:rPr>
        <w:t>Total</w:t>
      </w:r>
      <w:r>
        <w:rPr>
          <w:b/>
          <w:bCs/>
        </w:rPr>
        <w:t xml:space="preserve"> </w:t>
      </w:r>
      <w:r>
        <w:t xml:space="preserve">row for </w:t>
      </w:r>
      <w:proofErr w:type="spellStart"/>
      <w:r>
        <w:rPr>
          <w:b/>
          <w:bCs/>
        </w:rPr>
        <w:t>OrderID</w:t>
      </w:r>
      <w:proofErr w:type="spellEnd"/>
      <w:r>
        <w:rPr>
          <w:b/>
          <w:bCs/>
        </w:rPr>
        <w:t xml:space="preserve"> </w:t>
      </w:r>
      <w:r>
        <w:t xml:space="preserve">should display </w:t>
      </w:r>
      <w:r>
        <w:rPr>
          <w:b/>
          <w:bCs/>
        </w:rPr>
        <w:t xml:space="preserve">Group By. </w:t>
      </w:r>
      <w:r>
        <w:rPr>
          <w:b/>
          <w:bCs/>
        </w:rPr>
        <w:br/>
      </w:r>
      <w:r>
        <w:t xml:space="preserve">How many records are displayed in the datasheet now? </w:t>
      </w:r>
      <w:r>
        <w:tab/>
      </w:r>
      <w:r>
        <w:br/>
        <w:t xml:space="preserve">(Explanation: you are trying to group by the primary key, whose values MUST be unique to each row and are different for each row in the original table. You are creating groups of 1 record! </w:t>
      </w:r>
      <w:r>
        <w:rPr>
          <w:b/>
          <w:bCs/>
        </w:rPr>
        <w:t xml:space="preserve">Note the records are grouped FIRST by the </w:t>
      </w:r>
      <w:proofErr w:type="spellStart"/>
      <w:r>
        <w:rPr>
          <w:b/>
          <w:bCs/>
        </w:rPr>
        <w:t>ShipVia</w:t>
      </w:r>
      <w:proofErr w:type="spellEnd"/>
      <w:r>
        <w:rPr>
          <w:b/>
          <w:bCs/>
        </w:rPr>
        <w:t xml:space="preserve"> field</w:t>
      </w:r>
      <w:r>
        <w:t>)</w:t>
      </w:r>
    </w:p>
    <w:p w:rsidR="00681FDF" w:rsidRDefault="00681FDF">
      <w:pPr>
        <w:pStyle w:val="bullet"/>
        <w:rPr>
          <w:sz w:val="20"/>
        </w:rPr>
      </w:pPr>
      <w:r>
        <w:t xml:space="preserve">Change the </w:t>
      </w:r>
      <w:r>
        <w:rPr>
          <w:b/>
          <w:bCs/>
        </w:rPr>
        <w:t xml:space="preserve">Totals </w:t>
      </w:r>
      <w:r>
        <w:t xml:space="preserve">row for the </w:t>
      </w:r>
      <w:proofErr w:type="spellStart"/>
      <w:r>
        <w:rPr>
          <w:b/>
          <w:bCs/>
        </w:rPr>
        <w:t>OrderID</w:t>
      </w:r>
      <w:proofErr w:type="spellEnd"/>
      <w:r>
        <w:rPr>
          <w:b/>
          <w:bCs/>
        </w:rPr>
        <w:t xml:space="preserve"> </w:t>
      </w:r>
      <w:r>
        <w:t xml:space="preserve">field to </w:t>
      </w:r>
      <w:r>
        <w:rPr>
          <w:b/>
          <w:bCs/>
        </w:rPr>
        <w:t xml:space="preserve">Count. </w:t>
      </w:r>
      <w:r>
        <w:t xml:space="preserve">Inspect the datasheet again. Since </w:t>
      </w:r>
      <w:proofErr w:type="spellStart"/>
      <w:r>
        <w:rPr>
          <w:b/>
          <w:bCs/>
        </w:rPr>
        <w:t>OrderID</w:t>
      </w:r>
      <w:proofErr w:type="spellEnd"/>
      <w:r>
        <w:rPr>
          <w:b/>
          <w:bCs/>
        </w:rPr>
        <w:t xml:space="preserve"> </w:t>
      </w:r>
      <w:r>
        <w:t xml:space="preserve">has no missing values you have counted the number of records for each </w:t>
      </w:r>
      <w:proofErr w:type="spellStart"/>
      <w:r>
        <w:rPr>
          <w:b/>
          <w:bCs/>
        </w:rPr>
        <w:t>ShipVia</w:t>
      </w:r>
      <w:proofErr w:type="spellEnd"/>
      <w:r>
        <w:rPr>
          <w:b/>
          <w:bCs/>
        </w:rPr>
        <w:t xml:space="preserve"> </w:t>
      </w:r>
      <w:r>
        <w:t>group.</w:t>
      </w:r>
      <w:r>
        <w:br/>
        <w:t xml:space="preserve">Why are there no missing values in the </w:t>
      </w:r>
      <w:proofErr w:type="spellStart"/>
      <w:r>
        <w:t>OrderID</w:t>
      </w:r>
      <w:proofErr w:type="spellEnd"/>
      <w:r>
        <w:t xml:space="preserve"> field?</w:t>
      </w:r>
      <w:r>
        <w:br/>
      </w:r>
      <w:r>
        <w:rPr>
          <w:sz w:val="16"/>
        </w:rPr>
        <w:br/>
      </w:r>
      <w:r>
        <w:rPr>
          <w:sz w:val="20"/>
        </w:rPr>
        <w:tab/>
      </w:r>
    </w:p>
    <w:p w:rsidR="00681FDF" w:rsidRDefault="00681FDF">
      <w:pPr>
        <w:pStyle w:val="bullet"/>
        <w:numPr>
          <w:ilvl w:val="0"/>
          <w:numId w:val="0"/>
        </w:numPr>
        <w:spacing w:before="0"/>
        <w:ind w:left="1434" w:hanging="357"/>
        <w:rPr>
          <w:b/>
          <w:bCs/>
        </w:rPr>
      </w:pPr>
      <w:r>
        <w:rPr>
          <w:b/>
          <w:bCs/>
        </w:rPr>
        <w:t xml:space="preserve">Save this as </w:t>
      </w:r>
      <w:proofErr w:type="spellStart"/>
      <w:r>
        <w:rPr>
          <w:b/>
          <w:bCs/>
        </w:rPr>
        <w:t>Query_D</w:t>
      </w:r>
      <w:proofErr w:type="spellEnd"/>
    </w:p>
    <w:p w:rsidR="00AF158C" w:rsidRDefault="00681FDF" w:rsidP="00AF158C">
      <w:pPr>
        <w:pStyle w:val="lettered"/>
        <w:rPr>
          <w:rStyle w:val="Hyperlink"/>
          <w:color w:val="auto"/>
          <w:u w:val="none"/>
        </w:rPr>
      </w:pPr>
      <w:r>
        <w:t xml:space="preserve">What other options are available in the Totals row </w:t>
      </w:r>
      <w:proofErr w:type="spellStart"/>
      <w:r>
        <w:t>droplist</w:t>
      </w:r>
      <w:proofErr w:type="spellEnd"/>
      <w:r>
        <w:t>?</w:t>
      </w:r>
      <w:r>
        <w:br/>
      </w:r>
      <w:r>
        <w:rPr>
          <w:sz w:val="16"/>
        </w:rPr>
        <w:br/>
      </w:r>
      <w:r>
        <w:rPr>
          <w:sz w:val="20"/>
        </w:rPr>
        <w:t xml:space="preserve"> </w:t>
      </w:r>
      <w:r>
        <w:rPr>
          <w:sz w:val="20"/>
        </w:rPr>
        <w:tab/>
      </w:r>
      <w:r>
        <w:rPr>
          <w:sz w:val="20"/>
        </w:rPr>
        <w:br/>
      </w:r>
      <w:r>
        <w:t>Read</w:t>
      </w:r>
      <w:r>
        <w:rPr>
          <w:i/>
          <w:iCs/>
        </w:rPr>
        <w:t xml:space="preserve"> Queries </w:t>
      </w:r>
      <w:r>
        <w:rPr>
          <w:i/>
          <w:iCs/>
        </w:rPr>
        <w:sym w:font="Wingdings" w:char="F0E8"/>
      </w:r>
      <w:r>
        <w:rPr>
          <w:i/>
          <w:iCs/>
        </w:rPr>
        <w:t xml:space="preserve"> </w:t>
      </w:r>
      <w:r w:rsidR="00BF2640">
        <w:rPr>
          <w:i/>
          <w:iCs/>
        </w:rPr>
        <w:t>Introduction to queries</w:t>
      </w:r>
      <w:r>
        <w:rPr>
          <w:i/>
          <w:iCs/>
        </w:rPr>
        <w:t xml:space="preserve"> </w:t>
      </w:r>
      <w:r>
        <w:rPr>
          <w:i/>
          <w:iCs/>
        </w:rPr>
        <w:sym w:font="Wingdings" w:char="F0E8"/>
      </w:r>
      <w:r>
        <w:rPr>
          <w:i/>
          <w:iCs/>
        </w:rPr>
        <w:t xml:space="preserve"> </w:t>
      </w:r>
      <w:r w:rsidR="00BF2640">
        <w:rPr>
          <w:b/>
          <w:iCs/>
        </w:rPr>
        <w:t>Make calculations based in your data</w:t>
      </w:r>
      <w:r>
        <w:rPr>
          <w:i/>
          <w:iCs/>
        </w:rPr>
        <w:t xml:space="preserve"> </w:t>
      </w:r>
      <w:r w:rsidR="00BF2640">
        <w:rPr>
          <w:iCs/>
        </w:rPr>
        <w:t xml:space="preserve">and </w:t>
      </w:r>
      <w:r w:rsidR="00BF2640" w:rsidRPr="00BF2640">
        <w:rPr>
          <w:b/>
          <w:bCs/>
          <w:iCs/>
        </w:rPr>
        <w:t>Look at summarized or aggregate data</w:t>
      </w:r>
      <w:r w:rsidR="00AF158C">
        <w:rPr>
          <w:rStyle w:val="Hyperlink"/>
          <w:b/>
          <w:color w:val="auto"/>
          <w:u w:val="none"/>
        </w:rPr>
        <w:t xml:space="preserve"> </w:t>
      </w:r>
      <w:r w:rsidR="00AF158C" w:rsidRPr="00AF158C">
        <w:rPr>
          <w:rStyle w:val="Hyperlink"/>
          <w:color w:val="auto"/>
          <w:u w:val="none"/>
        </w:rPr>
        <w:t>and also</w:t>
      </w:r>
      <w:r w:rsidR="00AF158C">
        <w:rPr>
          <w:rStyle w:val="Hyperlink"/>
          <w:color w:val="auto"/>
          <w:u w:val="none"/>
        </w:rPr>
        <w:t xml:space="preserve"> read through all the section</w:t>
      </w:r>
      <w:r w:rsidR="00AF158C">
        <w:rPr>
          <w:rStyle w:val="Hyperlink"/>
          <w:b/>
          <w:color w:val="auto"/>
          <w:u w:val="none"/>
        </w:rPr>
        <w:t xml:space="preserve"> </w:t>
      </w:r>
      <w:r w:rsidR="00AF158C">
        <w:rPr>
          <w:i/>
          <w:iCs/>
        </w:rPr>
        <w:t xml:space="preserve">Queries </w:t>
      </w:r>
      <w:r w:rsidR="00AF158C">
        <w:rPr>
          <w:i/>
          <w:iCs/>
        </w:rPr>
        <w:sym w:font="Wingdings" w:char="F0E8"/>
      </w:r>
      <w:r w:rsidR="00AF158C">
        <w:rPr>
          <w:i/>
          <w:iCs/>
        </w:rPr>
        <w:t xml:space="preserve"> Count data by using a query </w:t>
      </w:r>
      <w:r w:rsidR="00AF158C" w:rsidRPr="00AF158C">
        <w:rPr>
          <w:iCs/>
        </w:rPr>
        <w:t>(4 sections).</w:t>
      </w:r>
    </w:p>
    <w:p w:rsidR="00AF158C" w:rsidRDefault="00AF158C" w:rsidP="00AF158C">
      <w:pPr>
        <w:pStyle w:val="lettered"/>
        <w:numPr>
          <w:ilvl w:val="0"/>
          <w:numId w:val="0"/>
        </w:numPr>
        <w:ind w:left="360"/>
      </w:pPr>
    </w:p>
    <w:p w:rsidR="00681FDF" w:rsidRDefault="00681FDF">
      <w:pPr>
        <w:pStyle w:val="lettered"/>
        <w:rPr>
          <w:b/>
          <w:bCs/>
          <w:sz w:val="20"/>
        </w:rPr>
      </w:pPr>
      <w:r>
        <w:t xml:space="preserve">Use the </w:t>
      </w:r>
      <w:r>
        <w:rPr>
          <w:b/>
          <w:bCs/>
        </w:rPr>
        <w:t xml:space="preserve">Orders and Orders Details </w:t>
      </w:r>
      <w:r>
        <w:t xml:space="preserve">tables to create a Groups/Totals query. </w:t>
      </w:r>
      <w:r>
        <w:br/>
        <w:t>This should show for each shipper (Ship Via), the total quantity (of items ordered) for each employee.</w:t>
      </w:r>
      <w:r>
        <w:rPr>
          <w:b/>
          <w:bCs/>
        </w:rPr>
        <w:br/>
      </w:r>
      <w:r>
        <w:rPr>
          <w:b/>
          <w:bCs/>
        </w:rPr>
        <w:lastRenderedPageBreak/>
        <w:t xml:space="preserve">Save this as </w:t>
      </w:r>
      <w:proofErr w:type="spellStart"/>
      <w:r>
        <w:rPr>
          <w:b/>
          <w:bCs/>
        </w:rPr>
        <w:t>Query_F</w:t>
      </w:r>
      <w:proofErr w:type="spellEnd"/>
      <w:r w:rsidR="00F91CCB">
        <w:rPr>
          <w:b/>
          <w:bCs/>
        </w:rPr>
        <w:t>.</w:t>
      </w:r>
      <w:r>
        <w:br/>
        <w:t>What is displayed at the top of the quantity column in datasheet view?</w:t>
      </w:r>
      <w:r>
        <w:br/>
      </w:r>
      <w:r>
        <w:rPr>
          <w:sz w:val="16"/>
        </w:rPr>
        <w:br/>
      </w:r>
      <w:r>
        <w:rPr>
          <w:sz w:val="20"/>
        </w:rPr>
        <w:tab/>
      </w:r>
    </w:p>
    <w:p w:rsidR="00681FDF" w:rsidRDefault="00681FDF">
      <w:pPr>
        <w:pStyle w:val="lettered"/>
        <w:numPr>
          <w:ilvl w:val="0"/>
          <w:numId w:val="0"/>
        </w:numPr>
        <w:pBdr>
          <w:top w:val="single" w:sz="4" w:space="0" w:color="auto"/>
          <w:left w:val="single" w:sz="4" w:space="0" w:color="auto"/>
          <w:bottom w:val="single" w:sz="4" w:space="0" w:color="auto"/>
          <w:right w:val="single" w:sz="4" w:space="0" w:color="auto"/>
        </w:pBdr>
        <w:tabs>
          <w:tab w:val="left" w:pos="540"/>
        </w:tabs>
        <w:ind w:firstLine="360"/>
        <w:rPr>
          <w:bdr w:val="single" w:sz="4" w:space="0" w:color="auto"/>
        </w:rPr>
      </w:pPr>
      <w:r>
        <w:rPr>
          <w:sz w:val="12"/>
        </w:rPr>
        <w:br/>
      </w:r>
      <w:r>
        <w:rPr>
          <w:sz w:val="12"/>
        </w:rPr>
        <w:tab/>
      </w:r>
      <w:r>
        <w:rPr>
          <w:b/>
        </w:rPr>
        <w:t>Sign Off Point 1 of 2:</w:t>
      </w:r>
      <w:r>
        <w:t xml:space="preserve"> </w:t>
      </w:r>
      <w:r>
        <w:br/>
      </w:r>
      <w:r>
        <w:tab/>
      </w:r>
      <w:proofErr w:type="spellStart"/>
      <w:r>
        <w:rPr>
          <w:b/>
        </w:rPr>
        <w:t>Query_C</w:t>
      </w:r>
      <w:proofErr w:type="spellEnd"/>
      <w:r>
        <w:rPr>
          <w:b/>
        </w:rPr>
        <w:t xml:space="preserve">, </w:t>
      </w:r>
      <w:proofErr w:type="spellStart"/>
      <w:r>
        <w:rPr>
          <w:b/>
        </w:rPr>
        <w:t>Query_D</w:t>
      </w:r>
      <w:proofErr w:type="spellEnd"/>
      <w:r>
        <w:rPr>
          <w:b/>
        </w:rPr>
        <w:t xml:space="preserve">, </w:t>
      </w:r>
      <w:proofErr w:type="spellStart"/>
      <w:r>
        <w:rPr>
          <w:b/>
        </w:rPr>
        <w:t>part_</w:t>
      </w:r>
      <w:proofErr w:type="gramStart"/>
      <w:r>
        <w:rPr>
          <w:b/>
        </w:rPr>
        <w:t>E</w:t>
      </w:r>
      <w:proofErr w:type="spellEnd"/>
      <w:r>
        <w:rPr>
          <w:b/>
        </w:rPr>
        <w:t xml:space="preserve">  &amp;</w:t>
      </w:r>
      <w:proofErr w:type="gramEnd"/>
      <w:r>
        <w:rPr>
          <w:b/>
        </w:rPr>
        <w:t xml:space="preserve"> </w:t>
      </w:r>
      <w:proofErr w:type="spellStart"/>
      <w:r>
        <w:rPr>
          <w:b/>
        </w:rPr>
        <w:t>Query_F</w:t>
      </w:r>
      <w:proofErr w:type="spellEnd"/>
      <w:r>
        <w:rPr>
          <w:b/>
        </w:rPr>
        <w:t xml:space="preserve"> and questions in those sections</w:t>
      </w:r>
      <w:r>
        <w:t>.</w:t>
      </w:r>
      <w:r>
        <w:br/>
      </w:r>
      <w:r>
        <w:tab/>
        <w:t>KEEP WORKING WHILE YOU WAIT.</w:t>
      </w:r>
      <w:r>
        <w:br/>
      </w:r>
    </w:p>
    <w:p w:rsidR="00681FDF" w:rsidRDefault="00681FDF" w:rsidP="00AF158C">
      <w:pPr>
        <w:pStyle w:val="lettered"/>
      </w:pPr>
      <w:r w:rsidRPr="00AF158C">
        <w:rPr>
          <w:b/>
          <w:bCs/>
        </w:rPr>
        <w:t>TO UNDERSTAND HOW THIS QUERY WORKS, CHANGE VIEWS AFTER EACH ACTION TO SEE ITS RESULT</w:t>
      </w:r>
      <w:r>
        <w:br/>
        <w:t xml:space="preserve">Use the </w:t>
      </w:r>
      <w:r w:rsidRPr="00AF158C">
        <w:rPr>
          <w:b/>
          <w:bCs/>
        </w:rPr>
        <w:t xml:space="preserve">Orders </w:t>
      </w:r>
      <w:r>
        <w:t xml:space="preserve">tables to create a single Groups/Totals query which shows </w:t>
      </w:r>
      <w:r w:rsidRPr="00AF158C">
        <w:rPr>
          <w:b/>
          <w:bCs/>
        </w:rPr>
        <w:t xml:space="preserve">for each ship </w:t>
      </w:r>
      <w:r w:rsidR="00316E72">
        <w:rPr>
          <w:b/>
          <w:bCs/>
        </w:rPr>
        <w:t>city</w:t>
      </w:r>
      <w:r w:rsidRPr="00AF158C">
        <w:rPr>
          <w:b/>
          <w:bCs/>
        </w:rPr>
        <w:t>,</w:t>
      </w:r>
      <w:r>
        <w:t xml:space="preserve"> the total number of orders</w:t>
      </w:r>
      <w:r w:rsidRPr="00AF158C">
        <w:rPr>
          <w:b/>
          <w:bCs/>
        </w:rPr>
        <w:t xml:space="preserve"> for each shipper</w:t>
      </w:r>
      <w:r>
        <w:t xml:space="preserve">. The shipper with the largest number of orders should come at the top of the list. </w:t>
      </w:r>
      <w:r>
        <w:br/>
        <w:t>What is displayed at the top of the total number of orders column in datasheet view?</w:t>
      </w:r>
      <w:r>
        <w:br/>
      </w:r>
      <w:r w:rsidRPr="00AF158C">
        <w:rPr>
          <w:sz w:val="16"/>
        </w:rPr>
        <w:br/>
      </w:r>
      <w:r w:rsidRPr="00AF158C">
        <w:rPr>
          <w:sz w:val="20"/>
        </w:rPr>
        <w:tab/>
      </w:r>
      <w:r w:rsidRPr="00AF158C">
        <w:rPr>
          <w:sz w:val="20"/>
        </w:rPr>
        <w:br/>
      </w:r>
      <w:r>
        <w:t xml:space="preserve">In design view, use your right mouse button on this field to display the </w:t>
      </w:r>
      <w:r w:rsidRPr="00AF158C">
        <w:rPr>
          <w:b/>
          <w:bCs/>
        </w:rPr>
        <w:t>Properties</w:t>
      </w:r>
      <w:r>
        <w:t xml:space="preserve">. Set the </w:t>
      </w:r>
      <w:r w:rsidRPr="00AF158C">
        <w:rPr>
          <w:b/>
          <w:bCs/>
        </w:rPr>
        <w:t>Caption</w:t>
      </w:r>
      <w:r>
        <w:t xml:space="preserve"> property to a more user-friendly name and change view to see the effect.</w:t>
      </w:r>
      <w:r w:rsidR="0045246C">
        <w:t xml:space="preserve"> You can also type the required heading directly into the field heading ensuring that you finish with a colon (:) before the Field name.</w:t>
      </w:r>
      <w:r>
        <w:br/>
      </w:r>
      <w:r w:rsidRPr="00AF158C">
        <w:rPr>
          <w:b/>
          <w:bCs/>
        </w:rPr>
        <w:t xml:space="preserve">Save this as </w:t>
      </w:r>
      <w:proofErr w:type="spellStart"/>
      <w:r w:rsidRPr="00AF158C">
        <w:rPr>
          <w:b/>
          <w:bCs/>
        </w:rPr>
        <w:t>Query_G</w:t>
      </w:r>
      <w:proofErr w:type="spellEnd"/>
      <w:r w:rsidRPr="00AF158C">
        <w:rPr>
          <w:b/>
          <w:bCs/>
        </w:rPr>
        <w:t>.</w:t>
      </w:r>
    </w:p>
    <w:p w:rsidR="00681FDF" w:rsidRDefault="00681FDF">
      <w:pPr>
        <w:pStyle w:val="Heading2"/>
      </w:pPr>
      <w:r>
        <w:t xml:space="preserve">Crosstab queries </w:t>
      </w:r>
      <w:r>
        <w:tab/>
      </w:r>
    </w:p>
    <w:p w:rsidR="00681FDF" w:rsidRDefault="005609B7">
      <w:pPr>
        <w:pStyle w:val="lettered"/>
      </w:pPr>
      <w:r>
        <w:rPr>
          <w:noProof/>
          <w:lang w:val="en-GB" w:eastAsia="zh-CN" w:bidi="ta-IN"/>
        </w:rPr>
        <w:drawing>
          <wp:anchor distT="0" distB="0" distL="114300" distR="114300" simplePos="0" relativeHeight="251657728" behindDoc="0" locked="0" layoutInCell="1" allowOverlap="1">
            <wp:simplePos x="0" y="0"/>
            <wp:positionH relativeFrom="margin">
              <wp:posOffset>4709160</wp:posOffset>
            </wp:positionH>
            <wp:positionV relativeFrom="margin">
              <wp:posOffset>6055995</wp:posOffset>
            </wp:positionV>
            <wp:extent cx="1490980" cy="9632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90980" cy="963295"/>
                    </a:xfrm>
                    <a:prstGeom prst="rect">
                      <a:avLst/>
                    </a:prstGeom>
                    <a:noFill/>
                  </pic:spPr>
                </pic:pic>
              </a:graphicData>
            </a:graphic>
          </wp:anchor>
        </w:drawing>
      </w:r>
      <w:r w:rsidR="00681FDF">
        <w:t xml:space="preserve">Crosstab queries are used to present the results of a Groups/Totals Query in a better way. Open </w:t>
      </w:r>
      <w:proofErr w:type="spellStart"/>
      <w:r w:rsidR="00681FDF">
        <w:rPr>
          <w:b/>
        </w:rPr>
        <w:t>Query_F</w:t>
      </w:r>
      <w:proofErr w:type="spellEnd"/>
      <w:r w:rsidR="00681FDF">
        <w:t xml:space="preserve"> and use </w:t>
      </w:r>
      <w:r w:rsidR="00681FDF">
        <w:rPr>
          <w:b/>
        </w:rPr>
        <w:t xml:space="preserve">File </w:t>
      </w:r>
      <w:r w:rsidR="00146016">
        <w:rPr>
          <w:b/>
        </w:rPr>
        <w:sym w:font="Wingdings" w:char="F0E8"/>
      </w:r>
      <w:proofErr w:type="gramStart"/>
      <w:r w:rsidR="00146016">
        <w:rPr>
          <w:b/>
        </w:rPr>
        <w:t xml:space="preserve"> </w:t>
      </w:r>
      <w:r w:rsidR="00681FDF">
        <w:rPr>
          <w:b/>
        </w:rPr>
        <w:t>Save As</w:t>
      </w:r>
      <w:r w:rsidR="00681FDF">
        <w:t xml:space="preserve"> </w:t>
      </w:r>
      <w:r w:rsidR="00146016">
        <w:sym w:font="Wingdings" w:char="F0E8"/>
      </w:r>
      <w:proofErr w:type="gramEnd"/>
      <w:r w:rsidR="00146016">
        <w:t xml:space="preserve"> </w:t>
      </w:r>
      <w:r w:rsidR="00146016" w:rsidRPr="00146016">
        <w:rPr>
          <w:b/>
        </w:rPr>
        <w:t>Save Object As</w:t>
      </w:r>
      <w:r w:rsidR="00146016">
        <w:t xml:space="preserve"> </w:t>
      </w:r>
      <w:r w:rsidR="00681FDF">
        <w:t xml:space="preserve">to save it as </w:t>
      </w:r>
      <w:proofErr w:type="spellStart"/>
      <w:r w:rsidR="00681FDF">
        <w:rPr>
          <w:b/>
          <w:bCs/>
        </w:rPr>
        <w:t>Query_H</w:t>
      </w:r>
      <w:proofErr w:type="spellEnd"/>
      <w:r w:rsidR="00681FDF">
        <w:t xml:space="preserve">. Look at the layout of results in datasheet view, then change back to design view. Use the following stages to convert this query to a crosstab query. </w:t>
      </w:r>
    </w:p>
    <w:p w:rsidR="00681FDF" w:rsidRDefault="00681FDF">
      <w:pPr>
        <w:pStyle w:val="bullet"/>
      </w:pPr>
      <w:r>
        <w:t>From the Query</w:t>
      </w:r>
      <w:r w:rsidR="0045246C">
        <w:t xml:space="preserve"> Tools; Design</w:t>
      </w:r>
      <w:r>
        <w:t xml:space="preserve"> menu choose Crosstab Query. </w:t>
      </w:r>
    </w:p>
    <w:p w:rsidR="0045246C" w:rsidRDefault="0045246C" w:rsidP="0045246C">
      <w:pPr>
        <w:pStyle w:val="bullet"/>
        <w:numPr>
          <w:ilvl w:val="0"/>
          <w:numId w:val="0"/>
        </w:numPr>
        <w:ind w:left="1440"/>
      </w:pPr>
    </w:p>
    <w:p w:rsidR="00681FDF" w:rsidRDefault="00681FDF">
      <w:pPr>
        <w:pStyle w:val="bullet"/>
        <w:spacing w:before="0"/>
        <w:ind w:left="1434" w:hanging="357"/>
      </w:pPr>
      <w:r>
        <w:rPr>
          <w:i/>
          <w:iCs/>
        </w:rPr>
        <w:t>You need only change the Crosstab row of the QBE grid</w:t>
      </w:r>
      <w:r>
        <w:rPr>
          <w:i/>
          <w:iCs/>
        </w:rPr>
        <w:br/>
      </w:r>
      <w:r>
        <w:t xml:space="preserve">Set one field as a </w:t>
      </w:r>
      <w:r>
        <w:rPr>
          <w:b/>
          <w:bCs/>
        </w:rPr>
        <w:t xml:space="preserve">Column Heading, </w:t>
      </w:r>
      <w:r>
        <w:t xml:space="preserve">one as a </w:t>
      </w:r>
      <w:r>
        <w:rPr>
          <w:b/>
          <w:bCs/>
        </w:rPr>
        <w:t xml:space="preserve">Row Heading </w:t>
      </w:r>
      <w:r>
        <w:t xml:space="preserve">and the calculated total as </w:t>
      </w:r>
      <w:r>
        <w:rPr>
          <w:b/>
          <w:bCs/>
        </w:rPr>
        <w:t xml:space="preserve">Value – </w:t>
      </w:r>
      <w:r>
        <w:t>look at the result and change the row and column headings round if this would give a better layout</w:t>
      </w:r>
    </w:p>
    <w:p w:rsidR="00681FDF" w:rsidRDefault="00681FDF">
      <w:pPr>
        <w:pStyle w:val="lettered"/>
        <w:spacing w:before="0"/>
        <w:ind w:left="357" w:hanging="357"/>
      </w:pPr>
      <w:r>
        <w:t xml:space="preserve">Open Query F in datasheet view. Note that the full name is displayed for the </w:t>
      </w:r>
      <w:r>
        <w:rPr>
          <w:b/>
        </w:rPr>
        <w:t>Employee</w:t>
      </w:r>
      <w:r>
        <w:t xml:space="preserve"> and </w:t>
      </w:r>
      <w:r>
        <w:rPr>
          <w:b/>
        </w:rPr>
        <w:t>Ship Via</w:t>
      </w:r>
      <w:r>
        <w:t xml:space="preserve"> fields in Query F. If you click in a cell, you see the arrow for a pull down list. The full data are being ‘looked up’ from other tables.</w:t>
      </w:r>
      <w:r>
        <w:br/>
        <w:t xml:space="preserve">Compare this with the results with Query H. Note that the </w:t>
      </w:r>
      <w:r>
        <w:rPr>
          <w:b/>
        </w:rPr>
        <w:t xml:space="preserve">row heading </w:t>
      </w:r>
      <w:r>
        <w:t xml:space="preserve">field data displays as a looked up name. The </w:t>
      </w:r>
      <w:r>
        <w:rPr>
          <w:b/>
        </w:rPr>
        <w:t>column heading</w:t>
      </w:r>
      <w:r>
        <w:t xml:space="preserve"> field reflects the true contents.</w:t>
      </w:r>
    </w:p>
    <w:p w:rsidR="00681FDF" w:rsidRDefault="00681FDF">
      <w:pPr>
        <w:pStyle w:val="lettered"/>
        <w:spacing w:before="0"/>
        <w:ind w:left="357" w:hanging="357"/>
      </w:pPr>
      <w:r>
        <w:t xml:space="preserve">Open your query from </w:t>
      </w:r>
      <w:r>
        <w:rPr>
          <w:b/>
          <w:bCs/>
        </w:rPr>
        <w:t xml:space="preserve">g). </w:t>
      </w:r>
      <w:r>
        <w:rPr>
          <w:bCs/>
        </w:rPr>
        <w:t>Use</w:t>
      </w:r>
      <w:r>
        <w:rPr>
          <w:b/>
          <w:bCs/>
        </w:rPr>
        <w:t xml:space="preserve"> </w:t>
      </w:r>
      <w:r w:rsidR="00146016">
        <w:rPr>
          <w:b/>
        </w:rPr>
        <w:t xml:space="preserve">File </w:t>
      </w:r>
      <w:r w:rsidR="00146016">
        <w:rPr>
          <w:b/>
        </w:rPr>
        <w:sym w:font="Wingdings" w:char="F0E8"/>
      </w:r>
      <w:proofErr w:type="gramStart"/>
      <w:r w:rsidR="00146016">
        <w:rPr>
          <w:b/>
        </w:rPr>
        <w:t xml:space="preserve"> Save As</w:t>
      </w:r>
      <w:r w:rsidR="00146016">
        <w:t xml:space="preserve"> </w:t>
      </w:r>
      <w:r w:rsidR="00146016">
        <w:sym w:font="Wingdings" w:char="F0E8"/>
      </w:r>
      <w:proofErr w:type="gramEnd"/>
      <w:r w:rsidR="00146016">
        <w:t xml:space="preserve"> </w:t>
      </w:r>
      <w:r w:rsidR="00146016" w:rsidRPr="00146016">
        <w:rPr>
          <w:b/>
        </w:rPr>
        <w:t>Save Object As</w:t>
      </w:r>
      <w:r w:rsidR="00146016">
        <w:t xml:space="preserve"> </w:t>
      </w:r>
      <w:r>
        <w:rPr>
          <w:bCs/>
        </w:rPr>
        <w:t>to save this as</w:t>
      </w:r>
      <w:r>
        <w:rPr>
          <w:b/>
          <w:bCs/>
        </w:rPr>
        <w:t xml:space="preserve"> </w:t>
      </w:r>
      <w:proofErr w:type="spellStart"/>
      <w:r>
        <w:rPr>
          <w:b/>
          <w:bCs/>
        </w:rPr>
        <w:t>Query_J</w:t>
      </w:r>
      <w:proofErr w:type="spellEnd"/>
      <w:r>
        <w:rPr>
          <w:b/>
          <w:bCs/>
        </w:rPr>
        <w:t>.</w:t>
      </w:r>
      <w:r>
        <w:t xml:space="preserve"> Remove the sort </w:t>
      </w:r>
      <w:r w:rsidR="00146016">
        <w:t>setting</w:t>
      </w:r>
      <w:r>
        <w:t>, then convert this to a crosstab query and save it.</w:t>
      </w:r>
      <w:r>
        <w:rPr>
          <w:b/>
          <w:bCs/>
        </w:rPr>
        <w:t xml:space="preserve"> </w:t>
      </w:r>
    </w:p>
    <w:p w:rsidR="00681FDF" w:rsidRDefault="00681FDF">
      <w:pPr>
        <w:pStyle w:val="Heading2"/>
      </w:pPr>
    </w:p>
    <w:p w:rsidR="00681FDF" w:rsidRDefault="00681FDF">
      <w:pPr>
        <w:pStyle w:val="Heading2"/>
      </w:pPr>
      <w:r>
        <w:t>Calculations in queries</w:t>
      </w:r>
    </w:p>
    <w:p w:rsidR="00681FDF" w:rsidRDefault="00681FDF">
      <w:pPr>
        <w:pStyle w:val="lettered"/>
      </w:pPr>
      <w:r>
        <w:t xml:space="preserve">Create a new query and add the </w:t>
      </w:r>
      <w:r>
        <w:rPr>
          <w:b/>
          <w:bCs/>
        </w:rPr>
        <w:t>Product</w:t>
      </w:r>
      <w:r w:rsidR="00061883">
        <w:rPr>
          <w:b/>
          <w:bCs/>
        </w:rPr>
        <w:t>s</w:t>
      </w:r>
      <w:r>
        <w:t xml:space="preserve"> table to the Design view. Add the fields </w:t>
      </w:r>
      <w:r>
        <w:rPr>
          <w:b/>
          <w:bCs/>
        </w:rPr>
        <w:t>Product</w:t>
      </w:r>
      <w:r w:rsidR="006E4628">
        <w:rPr>
          <w:b/>
          <w:bCs/>
        </w:rPr>
        <w:t xml:space="preserve"> </w:t>
      </w:r>
      <w:r>
        <w:rPr>
          <w:b/>
          <w:bCs/>
        </w:rPr>
        <w:t>Name, Quantity</w:t>
      </w:r>
      <w:r w:rsidR="006E4628">
        <w:rPr>
          <w:b/>
          <w:bCs/>
        </w:rPr>
        <w:t xml:space="preserve"> </w:t>
      </w:r>
      <w:proofErr w:type="gramStart"/>
      <w:r>
        <w:rPr>
          <w:b/>
          <w:bCs/>
        </w:rPr>
        <w:t>Per</w:t>
      </w:r>
      <w:proofErr w:type="gramEnd"/>
      <w:r w:rsidR="006E4628">
        <w:rPr>
          <w:b/>
          <w:bCs/>
        </w:rPr>
        <w:t xml:space="preserve"> </w:t>
      </w:r>
      <w:r>
        <w:rPr>
          <w:b/>
          <w:bCs/>
        </w:rPr>
        <w:t xml:space="preserve">Unit, </w:t>
      </w:r>
      <w:r w:rsidR="006E4628">
        <w:rPr>
          <w:b/>
          <w:bCs/>
        </w:rPr>
        <w:t xml:space="preserve">Standard Cost </w:t>
      </w:r>
      <w:r>
        <w:t xml:space="preserve">to the QBE grid. Instead of adding another field at the top of the next column of the grid, type </w:t>
      </w:r>
      <w:r w:rsidR="00061883">
        <w:rPr>
          <w:b/>
          <w:bCs/>
        </w:rPr>
        <w:t>1.86</w:t>
      </w:r>
      <w:r>
        <w:rPr>
          <w:b/>
          <w:bCs/>
        </w:rPr>
        <w:t>*[</w:t>
      </w:r>
      <w:r w:rsidR="006E4628">
        <w:rPr>
          <w:b/>
          <w:bCs/>
        </w:rPr>
        <w:t>Standard Cost</w:t>
      </w:r>
      <w:r>
        <w:rPr>
          <w:b/>
          <w:bCs/>
        </w:rPr>
        <w:t xml:space="preserve">] </w:t>
      </w:r>
      <w:r>
        <w:t xml:space="preserve">in the </w:t>
      </w:r>
      <w:r>
        <w:rPr>
          <w:b/>
          <w:bCs/>
          <w:i/>
          <w:iCs/>
        </w:rPr>
        <w:t xml:space="preserve">Field </w:t>
      </w:r>
      <w:r>
        <w:t xml:space="preserve">cell. (This is the standard way of adding a calculated field to a query.) </w:t>
      </w:r>
      <w:r>
        <w:br/>
      </w:r>
      <w:r>
        <w:lastRenderedPageBreak/>
        <w:t xml:space="preserve">Inspect the datasheet view to find the prices displayed in </w:t>
      </w:r>
      <w:r w:rsidR="00061883">
        <w:t>dollars</w:t>
      </w:r>
      <w:r>
        <w:t xml:space="preserve"> (approximately) as well as in </w:t>
      </w:r>
      <w:r w:rsidR="00061883">
        <w:t>pounds</w:t>
      </w:r>
      <w:r>
        <w:t xml:space="preserve">. </w:t>
      </w:r>
      <w:r>
        <w:br/>
        <w:t xml:space="preserve">Go back to design view and alter the default name </w:t>
      </w:r>
      <w:r>
        <w:rPr>
          <w:b/>
          <w:bCs/>
        </w:rPr>
        <w:t>(</w:t>
      </w:r>
      <w:r w:rsidR="00F91CCB">
        <w:rPr>
          <w:b/>
          <w:bCs/>
        </w:rPr>
        <w:t>Expr1 :)</w:t>
      </w:r>
      <w:r>
        <w:t xml:space="preserve"> supplied by </w:t>
      </w:r>
      <w:r>
        <w:rPr>
          <w:i/>
          <w:iCs/>
        </w:rPr>
        <w:t xml:space="preserve">Access </w:t>
      </w:r>
      <w:r>
        <w:t xml:space="preserve">for this calculated field to something more suitable. If you find the display format messy, a right-click in the relevant column in design view will give access to </w:t>
      </w:r>
      <w:r>
        <w:rPr>
          <w:b/>
          <w:bCs/>
        </w:rPr>
        <w:t xml:space="preserve">Properties </w:t>
      </w:r>
      <w:r>
        <w:br/>
      </w:r>
      <w:r>
        <w:rPr>
          <w:b/>
        </w:rPr>
        <w:t>Save this as</w:t>
      </w:r>
      <w:r>
        <w:t xml:space="preserve"> </w:t>
      </w:r>
      <w:proofErr w:type="spellStart"/>
      <w:r>
        <w:rPr>
          <w:b/>
          <w:bCs/>
        </w:rPr>
        <w:t>Query_K</w:t>
      </w:r>
      <w:proofErr w:type="spellEnd"/>
    </w:p>
    <w:p w:rsidR="00681FDF" w:rsidRDefault="00681FDF">
      <w:pPr>
        <w:pStyle w:val="lettered"/>
      </w:pPr>
      <w:r>
        <w:rPr>
          <w:i/>
          <w:iCs/>
        </w:rPr>
        <w:t xml:space="preserve">Note that a product has a (recommended) </w:t>
      </w:r>
      <w:r w:rsidR="00E15B40">
        <w:rPr>
          <w:i/>
          <w:iCs/>
        </w:rPr>
        <w:t>Standard Cost</w:t>
      </w:r>
      <w:r>
        <w:rPr>
          <w:i/>
          <w:iCs/>
        </w:rPr>
        <w:t xml:space="preserve"> (shown in product) but can be sold at a different </w:t>
      </w:r>
      <w:r w:rsidR="00797128">
        <w:rPr>
          <w:i/>
          <w:iCs/>
        </w:rPr>
        <w:t xml:space="preserve">Unit </w:t>
      </w:r>
      <w:r>
        <w:rPr>
          <w:i/>
          <w:iCs/>
        </w:rPr>
        <w:t>Price in Order Details</w:t>
      </w:r>
      <w:r w:rsidR="00797128">
        <w:rPr>
          <w:i/>
          <w:iCs/>
        </w:rPr>
        <w:t xml:space="preserve"> dependant on the amount of discount given</w:t>
      </w:r>
      <w:r>
        <w:rPr>
          <w:i/>
          <w:iCs/>
        </w:rPr>
        <w:t xml:space="preserve"> (special concessions are made to some customers). Use the Order Details Uni</w:t>
      </w:r>
      <w:r w:rsidR="00E15B40">
        <w:rPr>
          <w:i/>
          <w:iCs/>
        </w:rPr>
        <w:t xml:space="preserve">t </w:t>
      </w:r>
      <w:r>
        <w:rPr>
          <w:i/>
          <w:iCs/>
        </w:rPr>
        <w:t>Price for this section.</w:t>
      </w:r>
      <w:r>
        <w:rPr>
          <w:i/>
          <w:iCs/>
        </w:rPr>
        <w:br/>
      </w:r>
      <w:r>
        <w:br/>
        <w:t xml:space="preserve">Use the </w:t>
      </w:r>
      <w:r>
        <w:rPr>
          <w:b/>
          <w:bCs/>
        </w:rPr>
        <w:t xml:space="preserve">Order Details </w:t>
      </w:r>
      <w:r>
        <w:t xml:space="preserve">table to prove this to yourself by creating a query that shows, </w:t>
      </w:r>
      <w:r>
        <w:rPr>
          <w:i/>
          <w:iCs/>
        </w:rPr>
        <w:t>for each</w:t>
      </w:r>
      <w:r>
        <w:t xml:space="preserve"> product, its Unit Price.  </w:t>
      </w:r>
      <w:r w:rsidR="00B10078">
        <w:rPr>
          <w:b/>
          <w:bCs/>
        </w:rPr>
        <w:t xml:space="preserve">Save this as </w:t>
      </w:r>
      <w:proofErr w:type="spellStart"/>
      <w:r w:rsidR="00B10078">
        <w:rPr>
          <w:b/>
          <w:bCs/>
        </w:rPr>
        <w:t>Query_L</w:t>
      </w:r>
      <w:r>
        <w:rPr>
          <w:b/>
          <w:bCs/>
        </w:rPr>
        <w:t>A</w:t>
      </w:r>
      <w:proofErr w:type="spellEnd"/>
      <w:r>
        <w:rPr>
          <w:b/>
          <w:bCs/>
        </w:rPr>
        <w:t xml:space="preserve">. </w:t>
      </w:r>
      <w:r>
        <w:rPr>
          <w:b/>
          <w:bCs/>
        </w:rPr>
        <w:br/>
      </w:r>
      <w:r>
        <w:t xml:space="preserve">Check this with your </w:t>
      </w:r>
      <w:proofErr w:type="spellStart"/>
      <w:r>
        <w:t>neighbour’s</w:t>
      </w:r>
      <w:proofErr w:type="spellEnd"/>
      <w:r>
        <w:t xml:space="preserve"> design</w:t>
      </w:r>
      <w:r>
        <w:br/>
      </w:r>
      <w:r>
        <w:br/>
      </w:r>
      <w:proofErr w:type="gramStart"/>
      <w:r>
        <w:t>Keep</w:t>
      </w:r>
      <w:proofErr w:type="gramEnd"/>
      <w:r>
        <w:t xml:space="preserve"> working on this query and extend it so that it shows </w:t>
      </w:r>
      <w:r>
        <w:rPr>
          <w:i/>
          <w:iCs/>
        </w:rPr>
        <w:t>for each</w:t>
      </w:r>
      <w:r>
        <w:t xml:space="preserve"> product, and </w:t>
      </w:r>
      <w:r>
        <w:rPr>
          <w:i/>
          <w:iCs/>
        </w:rPr>
        <w:t>for each</w:t>
      </w:r>
      <w:r>
        <w:t xml:space="preserve"> unit price the total quantity of products shipped at that price. Check the result. </w:t>
      </w:r>
      <w:r>
        <w:rPr>
          <w:b/>
          <w:bCs/>
        </w:rPr>
        <w:t xml:space="preserve">Use </w:t>
      </w:r>
      <w:r w:rsidR="000B1D51">
        <w:rPr>
          <w:b/>
        </w:rPr>
        <w:t xml:space="preserve">File </w:t>
      </w:r>
      <w:r w:rsidR="000B1D51">
        <w:rPr>
          <w:b/>
        </w:rPr>
        <w:sym w:font="Wingdings" w:char="F0E8"/>
      </w:r>
      <w:r w:rsidR="000B1D51">
        <w:rPr>
          <w:b/>
        </w:rPr>
        <w:t xml:space="preserve"> Save As</w:t>
      </w:r>
      <w:r w:rsidR="000B1D51">
        <w:t xml:space="preserve"> </w:t>
      </w:r>
      <w:r w:rsidR="000B1D51">
        <w:sym w:font="Wingdings" w:char="F0E8"/>
      </w:r>
      <w:r w:rsidR="000B1D51">
        <w:t xml:space="preserve"> </w:t>
      </w:r>
      <w:r w:rsidR="000B1D51" w:rsidRPr="00146016">
        <w:rPr>
          <w:b/>
        </w:rPr>
        <w:t>Save Object As</w:t>
      </w:r>
      <w:r w:rsidR="00B10078">
        <w:rPr>
          <w:b/>
          <w:bCs/>
        </w:rPr>
        <w:t xml:space="preserve"> to save this as Query_</w:t>
      </w:r>
      <w:r w:rsidR="00B10078" w:rsidRPr="00B10078">
        <w:rPr>
          <w:b/>
          <w:bCs/>
          <w:lang w:val="en-GB"/>
        </w:rPr>
        <w:t>L</w:t>
      </w:r>
      <w:r w:rsidRPr="00B10078">
        <w:rPr>
          <w:b/>
          <w:bCs/>
          <w:lang w:val="en-GB"/>
        </w:rPr>
        <w:t>B</w:t>
      </w:r>
      <w:r>
        <w:t xml:space="preserve"> </w:t>
      </w:r>
      <w:r>
        <w:br/>
        <w:t xml:space="preserve">Check this with your </w:t>
      </w:r>
      <w:proofErr w:type="spellStart"/>
      <w:r>
        <w:t>neighbour’s</w:t>
      </w:r>
      <w:proofErr w:type="spellEnd"/>
      <w:r>
        <w:t xml:space="preserve"> design.</w:t>
      </w:r>
      <w:r>
        <w:br/>
      </w:r>
      <w:r>
        <w:rPr>
          <w:b/>
          <w:bCs/>
        </w:rPr>
        <w:br/>
      </w:r>
      <w:r>
        <w:rPr>
          <w:i/>
          <w:iCs/>
        </w:rPr>
        <w:t xml:space="preserve">Note that an Order consists of a </w:t>
      </w:r>
      <w:r>
        <w:rPr>
          <w:i/>
          <w:iCs/>
          <w:u w:val="single"/>
        </w:rPr>
        <w:t>quantity of units</w:t>
      </w:r>
      <w:r>
        <w:rPr>
          <w:i/>
          <w:iCs/>
        </w:rPr>
        <w:t xml:space="preserve"> sold at a given unit price. The </w:t>
      </w:r>
      <w:r w:rsidR="00B10078">
        <w:rPr>
          <w:i/>
          <w:iCs/>
        </w:rPr>
        <w:t>Standard Cost is the cost for the units within the product</w:t>
      </w:r>
      <w:r>
        <w:rPr>
          <w:i/>
          <w:iCs/>
        </w:rPr>
        <w:t>. The quantity shows the number of units ordered.</w:t>
      </w:r>
      <w:r>
        <w:rPr>
          <w:i/>
          <w:iCs/>
        </w:rPr>
        <w:br/>
      </w:r>
      <w:r>
        <w:br/>
        <w:t xml:space="preserve">Extend this query again so that it now calculates the cost of the order to the customer (ignore the discount). Format this column appropriately. </w:t>
      </w:r>
      <w:r>
        <w:br/>
      </w:r>
      <w:r>
        <w:rPr>
          <w:b/>
          <w:bCs/>
        </w:rPr>
        <w:t xml:space="preserve">Use </w:t>
      </w:r>
      <w:r w:rsidR="000B1D51">
        <w:rPr>
          <w:b/>
        </w:rPr>
        <w:t xml:space="preserve">File </w:t>
      </w:r>
      <w:r w:rsidR="000B1D51">
        <w:rPr>
          <w:b/>
        </w:rPr>
        <w:sym w:font="Wingdings" w:char="F0E8"/>
      </w:r>
      <w:r w:rsidR="000B1D51">
        <w:rPr>
          <w:b/>
        </w:rPr>
        <w:t xml:space="preserve"> Save As</w:t>
      </w:r>
      <w:r w:rsidR="000B1D51">
        <w:t xml:space="preserve"> </w:t>
      </w:r>
      <w:r w:rsidR="000B1D51">
        <w:sym w:font="Wingdings" w:char="F0E8"/>
      </w:r>
      <w:r w:rsidR="000B1D51">
        <w:t xml:space="preserve"> </w:t>
      </w:r>
      <w:r w:rsidR="000B1D51" w:rsidRPr="00146016">
        <w:rPr>
          <w:b/>
        </w:rPr>
        <w:t>Save Object As</w:t>
      </w:r>
      <w:r w:rsidR="000B1D51">
        <w:t xml:space="preserve"> </w:t>
      </w:r>
      <w:r w:rsidR="00B10078">
        <w:rPr>
          <w:b/>
          <w:bCs/>
        </w:rPr>
        <w:t xml:space="preserve">to save this as </w:t>
      </w:r>
      <w:proofErr w:type="spellStart"/>
      <w:r w:rsidR="00B10078">
        <w:rPr>
          <w:b/>
          <w:bCs/>
        </w:rPr>
        <w:t>Query_L</w:t>
      </w:r>
      <w:r>
        <w:rPr>
          <w:b/>
          <w:bCs/>
        </w:rPr>
        <w:t>C</w:t>
      </w:r>
      <w:proofErr w:type="spellEnd"/>
    </w:p>
    <w:p w:rsidR="00681FDF" w:rsidRDefault="00AB0FF2">
      <w:pPr>
        <w:pStyle w:val="lettered"/>
      </w:pPr>
      <w:r>
        <w:t>Ensure you have copies of</w:t>
      </w:r>
      <w:r w:rsidR="00681FDF">
        <w:t xml:space="preserve"> </w:t>
      </w:r>
      <w:r>
        <w:t xml:space="preserve">sample datasheets and QBE grids either using screen dumps or printed copies. </w:t>
      </w:r>
    </w:p>
    <w:p w:rsidR="00681FDF" w:rsidRDefault="00681FDF">
      <w:pPr>
        <w:pStyle w:val="lettered"/>
      </w:pPr>
      <w:r>
        <w:t xml:space="preserve">If you have time, investigate the </w:t>
      </w:r>
      <w:proofErr w:type="spellStart"/>
      <w:r>
        <w:t>Northwind</w:t>
      </w:r>
      <w:proofErr w:type="spellEnd"/>
      <w:r>
        <w:t xml:space="preserve"> database further. Look particularly at the </w:t>
      </w:r>
      <w:r>
        <w:rPr>
          <w:i/>
          <w:iCs/>
        </w:rPr>
        <w:t xml:space="preserve">design </w:t>
      </w:r>
      <w:r>
        <w:t xml:space="preserve">of tables, forms and queries. You are warned that this is a sophisticated example, and in places uses techniques that will not be covered in the course. In spite of this, you may find it worthwhile to look at how </w:t>
      </w:r>
      <w:proofErr w:type="spellStart"/>
      <w:r>
        <w:t>Northwind</w:t>
      </w:r>
      <w:proofErr w:type="spellEnd"/>
      <w:r>
        <w:t xml:space="preserve"> exploits each of the database techniques as they are covered in the </w:t>
      </w:r>
      <w:proofErr w:type="spellStart"/>
      <w:r>
        <w:t>practicals</w:t>
      </w:r>
      <w:proofErr w:type="spellEnd"/>
      <w:r>
        <w:t>.</w:t>
      </w:r>
    </w:p>
    <w:p w:rsidR="00681FDF" w:rsidRDefault="00681FDF">
      <w:pPr>
        <w:pStyle w:val="lettered"/>
        <w:numPr>
          <w:ilvl w:val="0"/>
          <w:numId w:val="0"/>
        </w:numPr>
        <w:pBdr>
          <w:top w:val="single" w:sz="4" w:space="0" w:color="auto"/>
          <w:left w:val="single" w:sz="4" w:space="0" w:color="auto"/>
          <w:bottom w:val="single" w:sz="4" w:space="0" w:color="auto"/>
          <w:right w:val="single" w:sz="4" w:space="0" w:color="auto"/>
        </w:pBdr>
        <w:tabs>
          <w:tab w:val="left" w:pos="360"/>
        </w:tabs>
        <w:ind w:firstLine="360"/>
        <w:rPr>
          <w:bdr w:val="single" w:sz="4" w:space="0" w:color="auto"/>
        </w:rPr>
      </w:pPr>
      <w:r>
        <w:rPr>
          <w:sz w:val="12"/>
        </w:rPr>
        <w:br/>
      </w:r>
      <w:r>
        <w:rPr>
          <w:sz w:val="12"/>
        </w:rPr>
        <w:tab/>
      </w:r>
      <w:r>
        <w:rPr>
          <w:b/>
        </w:rPr>
        <w:t xml:space="preserve">Sign </w:t>
      </w:r>
      <w:proofErr w:type="gramStart"/>
      <w:r>
        <w:rPr>
          <w:b/>
        </w:rPr>
        <w:t>Off Point 2 of 2:</w:t>
      </w:r>
      <w:r>
        <w:t xml:space="preserve"> </w:t>
      </w:r>
      <w:r>
        <w:br/>
      </w:r>
      <w:proofErr w:type="gramEnd"/>
      <w:r>
        <w:tab/>
      </w:r>
      <w:proofErr w:type="spellStart"/>
      <w:r>
        <w:rPr>
          <w:b/>
        </w:rPr>
        <w:t>Query_G</w:t>
      </w:r>
      <w:proofErr w:type="spellEnd"/>
      <w:r>
        <w:rPr>
          <w:b/>
        </w:rPr>
        <w:t xml:space="preserve"> + question, </w:t>
      </w:r>
      <w:proofErr w:type="spellStart"/>
      <w:r>
        <w:rPr>
          <w:b/>
        </w:rPr>
        <w:t>Query_</w:t>
      </w:r>
      <w:r w:rsidR="00B10078">
        <w:rPr>
          <w:b/>
        </w:rPr>
        <w:t>H</w:t>
      </w:r>
      <w:proofErr w:type="spellEnd"/>
      <w:r w:rsidR="00B10078">
        <w:rPr>
          <w:b/>
        </w:rPr>
        <w:t xml:space="preserve">, </w:t>
      </w:r>
      <w:proofErr w:type="spellStart"/>
      <w:r w:rsidR="00B10078">
        <w:rPr>
          <w:b/>
        </w:rPr>
        <w:t>Query_J</w:t>
      </w:r>
      <w:proofErr w:type="spellEnd"/>
      <w:r w:rsidR="00B10078">
        <w:rPr>
          <w:b/>
        </w:rPr>
        <w:t xml:space="preserve">, </w:t>
      </w:r>
      <w:proofErr w:type="spellStart"/>
      <w:r w:rsidR="00B10078">
        <w:rPr>
          <w:b/>
        </w:rPr>
        <w:t>Query_K</w:t>
      </w:r>
      <w:proofErr w:type="spellEnd"/>
      <w:r w:rsidR="00B10078">
        <w:rPr>
          <w:b/>
        </w:rPr>
        <w:t xml:space="preserve"> and </w:t>
      </w:r>
      <w:proofErr w:type="spellStart"/>
      <w:r w:rsidR="00B10078">
        <w:rPr>
          <w:b/>
        </w:rPr>
        <w:t>Query_LA</w:t>
      </w:r>
      <w:proofErr w:type="spellEnd"/>
      <w:r w:rsidR="00B10078">
        <w:rPr>
          <w:b/>
        </w:rPr>
        <w:t xml:space="preserve">, </w:t>
      </w:r>
      <w:proofErr w:type="spellStart"/>
      <w:r w:rsidR="00B10078">
        <w:rPr>
          <w:b/>
        </w:rPr>
        <w:t>Query_L</w:t>
      </w:r>
      <w:r>
        <w:rPr>
          <w:b/>
        </w:rPr>
        <w:t>B</w:t>
      </w:r>
      <w:proofErr w:type="spellEnd"/>
      <w:r>
        <w:rPr>
          <w:b/>
        </w:rPr>
        <w:t xml:space="preserve">, </w:t>
      </w:r>
      <w:r>
        <w:rPr>
          <w:b/>
        </w:rPr>
        <w:tab/>
      </w:r>
      <w:proofErr w:type="spellStart"/>
      <w:r>
        <w:rPr>
          <w:b/>
        </w:rPr>
        <w:t>Query_L_C</w:t>
      </w:r>
      <w:proofErr w:type="spellEnd"/>
      <w:r>
        <w:rPr>
          <w:b/>
        </w:rPr>
        <w:t>.</w:t>
      </w:r>
      <w:r>
        <w:br/>
      </w:r>
      <w:r>
        <w:tab/>
      </w:r>
    </w:p>
    <w:p w:rsidR="00681FDF" w:rsidRDefault="00681FDF">
      <w:pPr>
        <w:pStyle w:val="lettered"/>
        <w:rPr>
          <w:b/>
          <w:bCs/>
        </w:rPr>
      </w:pPr>
      <w:r>
        <w:rPr>
          <w:b/>
          <w:bCs/>
        </w:rPr>
        <w:t>Remember to copy your work to the M drive. This will be a useful reference for your assignment work.</w:t>
      </w:r>
    </w:p>
    <w:sectPr w:rsidR="00681FDF" w:rsidSect="00316E72">
      <w:headerReference w:type="default" r:id="rId8"/>
      <w:footerReference w:type="default" r:id="rId9"/>
      <w:pgSz w:w="11909" w:h="16834" w:code="9"/>
      <w:pgMar w:top="720" w:right="720" w:bottom="720" w:left="720" w:header="57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5F" w:rsidRDefault="00F72B5F">
      <w:r>
        <w:separator/>
      </w:r>
    </w:p>
  </w:endnote>
  <w:endnote w:type="continuationSeparator" w:id="1">
    <w:p w:rsidR="00F72B5F" w:rsidRDefault="00F72B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8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5F" w:rsidRPr="00F53CE3" w:rsidRDefault="00F72B5F">
    <w:pPr>
      <w:pStyle w:val="Footer"/>
      <w:rPr>
        <w:lang w:val="en-GB"/>
      </w:rPr>
    </w:pPr>
    <w:proofErr w:type="spellStart"/>
    <w:proofErr w:type="gramStart"/>
    <w:r>
      <w:rPr>
        <w:lang w:val="en-GB"/>
      </w:rPr>
      <w:t>htp</w:t>
    </w:r>
    <w:proofErr w:type="spellEnd"/>
    <w:proofErr w:type="gramEnd"/>
    <w:r>
      <w:rPr>
        <w:lang w:val="en-GB"/>
      </w:rPr>
      <w:t xml:space="preserve"> </w:t>
    </w:r>
    <w:r>
      <w:rPr>
        <w:lang w:val="en-GB"/>
      </w:rPr>
      <w:tab/>
      <w:t xml:space="preserve">Updated </w:t>
    </w:r>
    <w:r>
      <w:rPr>
        <w:lang w:val="en-GB"/>
      </w:rPr>
      <w:fldChar w:fldCharType="begin"/>
    </w:r>
    <w:r>
      <w:rPr>
        <w:lang w:val="en-GB"/>
      </w:rPr>
      <w:instrText xml:space="preserve"> DATE \@ "dd/MM/yyyy" </w:instrText>
    </w:r>
    <w:r>
      <w:rPr>
        <w:lang w:val="en-GB"/>
      </w:rPr>
      <w:fldChar w:fldCharType="separate"/>
    </w:r>
    <w:r>
      <w:rPr>
        <w:noProof/>
        <w:lang w:val="en-GB"/>
      </w:rPr>
      <w:t>15/09/2008</w:t>
    </w:r>
    <w:r>
      <w:rPr>
        <w:lang w:val="en-GB"/>
      </w:rPr>
      <w:fldChar w:fldCharType="end"/>
    </w:r>
    <w:r>
      <w:rPr>
        <w:lang w:val="en-GB"/>
      </w:rPr>
      <w:tab/>
    </w:r>
    <w:r>
      <w:rPr>
        <w:lang w:val="en-GB"/>
      </w:rPr>
      <w:tab/>
    </w:r>
    <w:r w:rsidRPr="00F53CE3">
      <w:rPr>
        <w:lang w:val="en-GB"/>
      </w:rPr>
      <w:t xml:space="preserve">Page </w:t>
    </w:r>
    <w:r w:rsidRPr="00F53CE3">
      <w:rPr>
        <w:lang w:val="en-GB"/>
      </w:rPr>
      <w:fldChar w:fldCharType="begin"/>
    </w:r>
    <w:r w:rsidRPr="00F53CE3">
      <w:rPr>
        <w:lang w:val="en-GB"/>
      </w:rPr>
      <w:instrText xml:space="preserve"> PAGE </w:instrText>
    </w:r>
    <w:r w:rsidRPr="00F53CE3">
      <w:rPr>
        <w:lang w:val="en-GB"/>
      </w:rPr>
      <w:fldChar w:fldCharType="separate"/>
    </w:r>
    <w:r w:rsidR="00BF2640">
      <w:rPr>
        <w:noProof/>
        <w:lang w:val="en-GB"/>
      </w:rPr>
      <w:t>3</w:t>
    </w:r>
    <w:r w:rsidRPr="00F53CE3">
      <w:rPr>
        <w:lang w:val="en-GB"/>
      </w:rPr>
      <w:fldChar w:fldCharType="end"/>
    </w:r>
    <w:r w:rsidRPr="00F53CE3">
      <w:rPr>
        <w:lang w:val="en-GB"/>
      </w:rPr>
      <w:t xml:space="preserve"> of </w:t>
    </w:r>
    <w:r w:rsidRPr="00F53CE3">
      <w:rPr>
        <w:lang w:val="en-GB"/>
      </w:rPr>
      <w:fldChar w:fldCharType="begin"/>
    </w:r>
    <w:r w:rsidRPr="00F53CE3">
      <w:rPr>
        <w:lang w:val="en-GB"/>
      </w:rPr>
      <w:instrText xml:space="preserve"> NUMPAGES </w:instrText>
    </w:r>
    <w:r w:rsidRPr="00F53CE3">
      <w:rPr>
        <w:lang w:val="en-GB"/>
      </w:rPr>
      <w:fldChar w:fldCharType="separate"/>
    </w:r>
    <w:r w:rsidR="00BF2640">
      <w:rPr>
        <w:noProof/>
        <w:lang w:val="en-GB"/>
      </w:rPr>
      <w:t>3</w:t>
    </w:r>
    <w:r w:rsidRPr="00F53CE3">
      <w:rPr>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5F" w:rsidRDefault="00F72B5F">
      <w:r>
        <w:separator/>
      </w:r>
    </w:p>
  </w:footnote>
  <w:footnote w:type="continuationSeparator" w:id="1">
    <w:p w:rsidR="00F72B5F" w:rsidRDefault="00F7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5F" w:rsidRPr="00696960" w:rsidRDefault="00F72B5F" w:rsidP="00A974C0">
    <w:pPr>
      <w:pStyle w:val="Header"/>
      <w:rPr>
        <w:szCs w:val="28"/>
      </w:rPr>
    </w:pPr>
    <w:r w:rsidRPr="00696960">
      <w:rPr>
        <w:szCs w:val="28"/>
      </w:rPr>
      <w:t>CS10610: Databases Practical 7</w:t>
    </w:r>
    <w:r w:rsidRPr="00696960">
      <w:rPr>
        <w:szCs w:val="28"/>
      </w:rPr>
      <w:tab/>
    </w:r>
    <w:r>
      <w:rPr>
        <w:szCs w:val="28"/>
      </w:rPr>
      <w:tab/>
    </w:r>
    <w:r w:rsidRPr="00696960">
      <w:rPr>
        <w:szCs w:val="28"/>
      </w:rPr>
      <w:t>2008-2009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A0C"/>
    <w:multiLevelType w:val="hybridMultilevel"/>
    <w:tmpl w:val="B19C5920"/>
    <w:lvl w:ilvl="0" w:tplc="95263B62">
      <w:start w:val="1"/>
      <w:numFmt w:val="bullet"/>
      <w:pStyle w:val="bullet"/>
      <w:lvlText w:val=""/>
      <w:lvlJc w:val="left"/>
      <w:pPr>
        <w:tabs>
          <w:tab w:val="num" w:pos="540"/>
        </w:tabs>
        <w:ind w:left="540" w:hanging="360"/>
      </w:pPr>
      <w:rPr>
        <w:rFonts w:ascii="Wingdings" w:hAnsi="Wingdings" w:hint="default"/>
        <w:sz w:val="16"/>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A545A"/>
    <w:multiLevelType w:val="hybridMultilevel"/>
    <w:tmpl w:val="99C24FC2"/>
    <w:lvl w:ilvl="0" w:tplc="7408EF34">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891319"/>
    <w:multiLevelType w:val="hybridMultilevel"/>
    <w:tmpl w:val="D2C20964"/>
    <w:lvl w:ilvl="0" w:tplc="8B3275E6">
      <w:start w:val="1"/>
      <w:numFmt w:val="lowerLetter"/>
      <w:pStyle w:val="lettered"/>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162730"/>
    <w:multiLevelType w:val="hybridMultilevel"/>
    <w:tmpl w:val="94F2787A"/>
    <w:lvl w:ilvl="0" w:tplc="C6FA02D4">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B9FC6D52">
      <w:start w:val="1"/>
      <w:numFmt w:val="lowerRoman"/>
      <w:pStyle w:val="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C229F"/>
    <w:rsid w:val="000024F9"/>
    <w:rsid w:val="000158DA"/>
    <w:rsid w:val="00061883"/>
    <w:rsid w:val="000B1D51"/>
    <w:rsid w:val="00146016"/>
    <w:rsid w:val="001E2B8F"/>
    <w:rsid w:val="002D3DCD"/>
    <w:rsid w:val="002D6C57"/>
    <w:rsid w:val="00316E72"/>
    <w:rsid w:val="0045246C"/>
    <w:rsid w:val="005609B7"/>
    <w:rsid w:val="00681FDF"/>
    <w:rsid w:val="00696960"/>
    <w:rsid w:val="006E4628"/>
    <w:rsid w:val="00797128"/>
    <w:rsid w:val="0080061B"/>
    <w:rsid w:val="00874EDA"/>
    <w:rsid w:val="0097254F"/>
    <w:rsid w:val="009A7597"/>
    <w:rsid w:val="00A974C0"/>
    <w:rsid w:val="00AB0FF2"/>
    <w:rsid w:val="00AF158C"/>
    <w:rsid w:val="00B10078"/>
    <w:rsid w:val="00BA0B2D"/>
    <w:rsid w:val="00BC229F"/>
    <w:rsid w:val="00BF2640"/>
    <w:rsid w:val="00C8632C"/>
    <w:rsid w:val="00C955FA"/>
    <w:rsid w:val="00E15B40"/>
    <w:rsid w:val="00E65DF9"/>
    <w:rsid w:val="00E660BD"/>
    <w:rsid w:val="00E75BF1"/>
    <w:rsid w:val="00F53CE3"/>
    <w:rsid w:val="00F72B5F"/>
    <w:rsid w:val="00F91CCB"/>
    <w:rsid w:val="00FF0423"/>
  </w:rsids>
  <m:mathPr>
    <m:mathFont m:val="Cambria Math"/>
    <m:brkBin m:val="before"/>
    <m:brkBinSub m:val="--"/>
    <m:smallFrac m:val="off"/>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C"/>
    <w:rPr>
      <w:sz w:val="24"/>
      <w:szCs w:val="24"/>
      <w:lang w:val="en-US" w:eastAsia="en-US"/>
    </w:rPr>
  </w:style>
  <w:style w:type="paragraph" w:styleId="Heading1">
    <w:name w:val="heading 1"/>
    <w:basedOn w:val="Normal"/>
    <w:next w:val="Normal"/>
    <w:qFormat/>
    <w:rsid w:val="00C8632C"/>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C8632C"/>
    <w:pPr>
      <w:keepNext/>
      <w:spacing w:before="24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customStyle="1" w:styleId="bullet">
    <w:name w:val="bullet"/>
    <w:basedOn w:val="Normal"/>
    <w:autoRedefine/>
    <w:rsid w:val="00C8632C"/>
    <w:pPr>
      <w:numPr>
        <w:numId w:val="1"/>
      </w:numPr>
      <w:tabs>
        <w:tab w:val="clear" w:pos="540"/>
        <w:tab w:val="num" w:pos="1440"/>
        <w:tab w:val="right" w:leader="dot" w:pos="8640"/>
      </w:tabs>
      <w:autoSpaceDE w:val="0"/>
      <w:autoSpaceDN w:val="0"/>
      <w:adjustRightInd w:val="0"/>
      <w:spacing w:before="120" w:after="120"/>
      <w:ind w:left="1440"/>
    </w:pPr>
  </w:style>
  <w:style w:type="paragraph" w:customStyle="1" w:styleId="lettered">
    <w:name w:val="lettered"/>
    <w:basedOn w:val="Normal"/>
    <w:rsid w:val="00C8632C"/>
    <w:pPr>
      <w:numPr>
        <w:numId w:val="2"/>
      </w:numPr>
      <w:tabs>
        <w:tab w:val="right" w:leader="dot" w:pos="8618"/>
      </w:tabs>
      <w:autoSpaceDE w:val="0"/>
      <w:autoSpaceDN w:val="0"/>
      <w:adjustRightInd w:val="0"/>
      <w:spacing w:before="120" w:after="120"/>
    </w:pPr>
  </w:style>
  <w:style w:type="paragraph" w:customStyle="1" w:styleId="roman">
    <w:name w:val="roman"/>
    <w:basedOn w:val="BodyTextIndent"/>
    <w:rsid w:val="00C8632C"/>
    <w:pPr>
      <w:numPr>
        <w:ilvl w:val="2"/>
        <w:numId w:val="3"/>
      </w:numPr>
      <w:tabs>
        <w:tab w:val="clear" w:pos="2340"/>
        <w:tab w:val="left" w:pos="900"/>
      </w:tabs>
      <w:spacing w:after="0"/>
      <w:ind w:left="900"/>
    </w:pPr>
  </w:style>
  <w:style w:type="paragraph" w:styleId="BodyTextIndent">
    <w:name w:val="Body Text Indent"/>
    <w:basedOn w:val="Normal"/>
    <w:rsid w:val="00C8632C"/>
    <w:pPr>
      <w:spacing w:after="120"/>
      <w:ind w:left="283"/>
    </w:pPr>
  </w:style>
  <w:style w:type="character" w:styleId="Hyperlink">
    <w:name w:val="Hyperlink"/>
    <w:basedOn w:val="DefaultParagraphFont"/>
    <w:rsid w:val="00C8632C"/>
    <w:rPr>
      <w:color w:val="0000FF"/>
      <w:u w:val="single"/>
    </w:rPr>
  </w:style>
  <w:style w:type="paragraph" w:customStyle="1" w:styleId="Note">
    <w:name w:val="Note"/>
    <w:basedOn w:val="lettered"/>
    <w:rsid w:val="00C8632C"/>
    <w:pPr>
      <w:numPr>
        <w:numId w:val="0"/>
      </w:numPr>
      <w:pBdr>
        <w:top w:val="single" w:sz="4" w:space="12" w:color="auto"/>
        <w:left w:val="single" w:sz="4" w:space="16" w:color="auto"/>
        <w:bottom w:val="single" w:sz="4" w:space="12" w:color="auto"/>
        <w:right w:val="single" w:sz="4" w:space="16" w:color="auto"/>
      </w:pBdr>
      <w:tabs>
        <w:tab w:val="clear" w:pos="8618"/>
      </w:tabs>
      <w:ind w:left="1260" w:right="749"/>
    </w:pPr>
    <w:rPr>
      <w:i/>
    </w:rPr>
  </w:style>
  <w:style w:type="paragraph" w:styleId="NoteHeading">
    <w:name w:val="Note Heading"/>
    <w:basedOn w:val="Normal"/>
    <w:next w:val="Normal"/>
    <w:rsid w:val="00C8632C"/>
  </w:style>
  <w:style w:type="paragraph" w:styleId="BalloonText">
    <w:name w:val="Balloon Text"/>
    <w:basedOn w:val="Normal"/>
    <w:link w:val="BalloonTextChar"/>
    <w:uiPriority w:val="99"/>
    <w:semiHidden/>
    <w:unhideWhenUsed/>
    <w:rsid w:val="00E660BD"/>
    <w:rPr>
      <w:rFonts w:ascii="Tahoma" w:hAnsi="Tahoma" w:cs="Tahoma"/>
      <w:sz w:val="16"/>
      <w:szCs w:val="16"/>
    </w:rPr>
  </w:style>
  <w:style w:type="character" w:customStyle="1" w:styleId="BalloonTextChar">
    <w:name w:val="Balloon Text Char"/>
    <w:basedOn w:val="DefaultParagraphFont"/>
    <w:link w:val="BalloonText"/>
    <w:uiPriority w:val="99"/>
    <w:semiHidden/>
    <w:rsid w:val="00E660B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zh\Application%20Data\Microsoft\Templates\cs106_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cs106_prac.dot</Template>
  <TotalTime>6</TotalTime>
  <Pages>3</Pages>
  <Words>1390</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Database Practical 1 1999-2000</vt:lpstr>
    </vt:vector>
  </TitlesOfParts>
  <Company>UWA Computer Science</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Practical 1 1999-2000</dc:title>
  <dc:creator>Hardy</dc:creator>
  <cp:lastModifiedBy>Staff and Students at AU</cp:lastModifiedBy>
  <cp:revision>3</cp:revision>
  <cp:lastPrinted>2002-11-18T09:48:00Z</cp:lastPrinted>
  <dcterms:created xsi:type="dcterms:W3CDTF">2008-09-15T10:13:00Z</dcterms:created>
  <dcterms:modified xsi:type="dcterms:W3CDTF">2008-09-15T11:12:00Z</dcterms:modified>
</cp:coreProperties>
</file>