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CC" w:rsidRPr="0010507F" w:rsidRDefault="00310FCC">
      <w:pPr>
        <w:pStyle w:val="Heading2"/>
        <w:ind w:left="-180"/>
        <w:rPr>
          <w:sz w:val="20"/>
          <w:lang w:val="en-GB"/>
        </w:rPr>
      </w:pPr>
      <w:r w:rsidRPr="0010507F">
        <w:rPr>
          <w:lang w:val="en-GB"/>
        </w:rPr>
        <w:t xml:space="preserve">Objectives:  </w:t>
      </w:r>
      <w:r w:rsidRPr="0010507F">
        <w:rPr>
          <w:b w:val="0"/>
          <w:bCs w:val="0"/>
          <w:sz w:val="20"/>
          <w:lang w:val="en-GB"/>
        </w:rPr>
        <w:t>To create a small database with one table and one form</w:t>
      </w:r>
      <w:r w:rsidRPr="0010507F">
        <w:rPr>
          <w:sz w:val="20"/>
          <w:lang w:val="en-GB"/>
        </w:rPr>
        <w:t>.</w:t>
      </w:r>
    </w:p>
    <w:p w:rsidR="00ED761A" w:rsidRPr="0010507F" w:rsidRDefault="00ED761A" w:rsidP="00ED761A">
      <w:pPr>
        <w:pStyle w:val="lettered"/>
        <w:numPr>
          <w:ilvl w:val="0"/>
          <w:numId w:val="0"/>
        </w:numPr>
        <w:rPr>
          <w:lang w:val="en-GB"/>
        </w:rPr>
      </w:pPr>
      <w:r w:rsidRPr="0010507F">
        <w:rPr>
          <w:i/>
          <w:lang w:val="en-GB"/>
        </w:rPr>
        <w:t>If you have any trouble with the practical details or the concepts involved in any of this work, you should talk to a demonstrator</w:t>
      </w:r>
    </w:p>
    <w:p w:rsidR="00310FCC" w:rsidRPr="0010507F" w:rsidRDefault="00310FCC">
      <w:pPr>
        <w:pStyle w:val="lettered"/>
        <w:rPr>
          <w:lang w:val="en-GB"/>
        </w:rPr>
      </w:pPr>
      <w:r w:rsidRPr="0010507F">
        <w:rPr>
          <w:lang w:val="en-GB"/>
        </w:rPr>
        <w:t xml:space="preserve">In using software, there are often several different ways of producing the same result. The schedules assume that the mouse is used rather than the keyboard. The demonstrators are there to help, and </w:t>
      </w:r>
      <w:r w:rsidRPr="0010507F">
        <w:rPr>
          <w:b/>
          <w:bCs/>
          <w:i/>
          <w:iCs/>
          <w:lang w:val="en-GB"/>
        </w:rPr>
        <w:t xml:space="preserve">you should ask if you are unclear about the task, or if you need help in understanding a topic. </w:t>
      </w:r>
      <w:r w:rsidRPr="0010507F">
        <w:rPr>
          <w:lang w:val="en-GB"/>
        </w:rPr>
        <w:t xml:space="preserve">However, they cannot be expected to know everything. In particular, if you get into difficulties by not following the suggested path, they may be unable to help. </w:t>
      </w:r>
    </w:p>
    <w:p w:rsidR="00310FCC" w:rsidRPr="0010507F" w:rsidRDefault="00310FCC">
      <w:pPr>
        <w:pStyle w:val="lettered"/>
        <w:rPr>
          <w:lang w:val="en-GB"/>
        </w:rPr>
      </w:pPr>
      <w:r w:rsidRPr="0010507F">
        <w:rPr>
          <w:lang w:val="en-GB"/>
        </w:rPr>
        <w:t>As you reach each part, you should read the task carefully before you attempt it.</w:t>
      </w:r>
    </w:p>
    <w:p w:rsidR="00310FCC" w:rsidRPr="0010507F" w:rsidRDefault="00310FCC" w:rsidP="00310FCC">
      <w:pPr>
        <w:pStyle w:val="lettered"/>
        <w:rPr>
          <w:lang w:val="en-GB"/>
        </w:rPr>
      </w:pPr>
      <w:r w:rsidRPr="0010507F">
        <w:rPr>
          <w:lang w:val="en-GB"/>
        </w:rPr>
        <w:t>Go into the</w:t>
      </w:r>
      <w:r w:rsidRPr="0010507F">
        <w:rPr>
          <w:b/>
          <w:bCs/>
          <w:lang w:val="en-GB"/>
        </w:rPr>
        <w:t xml:space="preserve"> Start </w:t>
      </w:r>
      <w:r w:rsidRPr="0010507F">
        <w:rPr>
          <w:lang w:val="en-GB"/>
        </w:rPr>
        <w:t xml:space="preserve">menu, click on </w:t>
      </w:r>
      <w:r w:rsidRPr="0010507F">
        <w:rPr>
          <w:b/>
          <w:lang w:val="en-GB"/>
        </w:rPr>
        <w:t>All Programs</w:t>
      </w:r>
      <w:r w:rsidRPr="0010507F">
        <w:rPr>
          <w:lang w:val="en-GB"/>
        </w:rPr>
        <w:t xml:space="preserve"> </w:t>
      </w:r>
      <w:r w:rsidRPr="0010507F">
        <w:rPr>
          <w:rFonts w:ascii="ZapfChancery" w:hAnsi="ZapfChancery"/>
          <w:lang w:val="en-GB"/>
        </w:rPr>
        <w:t>►</w:t>
      </w:r>
      <w:r w:rsidRPr="0010507F">
        <w:rPr>
          <w:lang w:val="en-GB"/>
        </w:rPr>
        <w:t xml:space="preserve">.  Open the </w:t>
      </w:r>
      <w:r w:rsidR="000E639E">
        <w:rPr>
          <w:b/>
          <w:bCs/>
          <w:lang w:val="en-GB"/>
        </w:rPr>
        <w:t>Microsoft Office 2007</w:t>
      </w:r>
      <w:r w:rsidRPr="0010507F">
        <w:rPr>
          <w:b/>
          <w:bCs/>
          <w:lang w:val="en-GB"/>
        </w:rPr>
        <w:t xml:space="preserve"> </w:t>
      </w:r>
      <w:r w:rsidRPr="0010507F">
        <w:rPr>
          <w:lang w:val="en-GB"/>
        </w:rPr>
        <w:t xml:space="preserve">group, and then open </w:t>
      </w:r>
      <w:r w:rsidRPr="0010507F">
        <w:rPr>
          <w:b/>
          <w:bCs/>
          <w:lang w:val="en-GB"/>
        </w:rPr>
        <w:t xml:space="preserve">Microsoft </w:t>
      </w:r>
      <w:r w:rsidR="000E639E">
        <w:rPr>
          <w:b/>
          <w:bCs/>
          <w:lang w:val="en-GB"/>
        </w:rPr>
        <w:t xml:space="preserve">Office </w:t>
      </w:r>
      <w:r w:rsidRPr="0010507F">
        <w:rPr>
          <w:b/>
          <w:bCs/>
          <w:lang w:val="en-GB"/>
        </w:rPr>
        <w:t>Access</w:t>
      </w:r>
      <w:r w:rsidR="000E639E">
        <w:rPr>
          <w:b/>
          <w:bCs/>
          <w:lang w:val="en-GB"/>
        </w:rPr>
        <w:t xml:space="preserve"> 2007</w:t>
      </w:r>
      <w:r w:rsidRPr="0010507F">
        <w:rPr>
          <w:b/>
          <w:bCs/>
          <w:lang w:val="en-GB"/>
        </w:rPr>
        <w:t xml:space="preserve">. </w:t>
      </w:r>
    </w:p>
    <w:p w:rsidR="009F1D3D" w:rsidRDefault="00310FCC" w:rsidP="00420038">
      <w:pPr>
        <w:pStyle w:val="lettered"/>
        <w:rPr>
          <w:lang w:val="en-GB"/>
        </w:rPr>
      </w:pPr>
      <w:r w:rsidRPr="0010507F">
        <w:rPr>
          <w:lang w:val="en-GB"/>
        </w:rPr>
        <w:t xml:space="preserve">Activate the online help system by clicking on the </w:t>
      </w:r>
      <w:r w:rsidRPr="0010507F">
        <w:rPr>
          <w:b/>
          <w:lang w:val="en-GB"/>
        </w:rPr>
        <w:t>Help</w:t>
      </w:r>
      <w:r w:rsidRPr="0010507F">
        <w:rPr>
          <w:lang w:val="en-GB"/>
        </w:rPr>
        <w:t xml:space="preserve"> </w:t>
      </w:r>
      <w:r w:rsidR="00274595">
        <w:rPr>
          <w:lang w:val="en-GB"/>
        </w:rPr>
        <w:t>icon</w:t>
      </w:r>
      <w:r w:rsidR="00C80E3F">
        <w:rPr>
          <w:noProof/>
          <w:lang w:val="en-GB" w:eastAsia="zh-CN" w:bidi="ta-IN"/>
        </w:rPr>
        <w:drawing>
          <wp:inline distT="0" distB="0" distL="0" distR="0">
            <wp:extent cx="209550" cy="200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000E639E">
        <w:rPr>
          <w:lang w:val="en-GB"/>
        </w:rPr>
        <w:t xml:space="preserve">. This should open </w:t>
      </w:r>
      <w:r w:rsidRPr="0010507F">
        <w:rPr>
          <w:b/>
          <w:bCs/>
          <w:lang w:val="en-GB"/>
        </w:rPr>
        <w:t xml:space="preserve">Microsoft </w:t>
      </w:r>
      <w:r w:rsidR="00420038" w:rsidRPr="0010507F">
        <w:rPr>
          <w:b/>
          <w:bCs/>
          <w:lang w:val="en-GB"/>
        </w:rPr>
        <w:t xml:space="preserve">Office </w:t>
      </w:r>
      <w:r w:rsidRPr="0010507F">
        <w:rPr>
          <w:b/>
          <w:bCs/>
          <w:lang w:val="en-GB"/>
        </w:rPr>
        <w:t>Access Help</w:t>
      </w:r>
      <w:r w:rsidRPr="0010507F">
        <w:rPr>
          <w:lang w:val="en-GB"/>
        </w:rPr>
        <w:t xml:space="preserve">. </w:t>
      </w:r>
    </w:p>
    <w:p w:rsidR="009F1D3D" w:rsidRPr="0010507F" w:rsidRDefault="00310FCC" w:rsidP="009F1D3D">
      <w:pPr>
        <w:pStyle w:val="lettered"/>
        <w:numPr>
          <w:ilvl w:val="0"/>
          <w:numId w:val="0"/>
        </w:numPr>
        <w:ind w:left="360"/>
        <w:rPr>
          <w:lang w:val="en-GB"/>
        </w:rPr>
      </w:pPr>
      <w:r w:rsidRPr="0010507F">
        <w:rPr>
          <w:lang w:val="en-GB"/>
        </w:rPr>
        <w:t xml:space="preserve">Click on the </w:t>
      </w:r>
      <w:r w:rsidRPr="0010507F">
        <w:rPr>
          <w:b/>
          <w:bCs/>
          <w:lang w:val="en-GB"/>
        </w:rPr>
        <w:t xml:space="preserve">Table of Contents </w:t>
      </w:r>
      <w:r w:rsidR="00420038" w:rsidRPr="0010507F">
        <w:rPr>
          <w:lang w:val="en-GB"/>
        </w:rPr>
        <w:t>link</w:t>
      </w:r>
      <w:r w:rsidRPr="0010507F">
        <w:rPr>
          <w:lang w:val="en-GB"/>
        </w:rPr>
        <w:t xml:space="preserve">. </w:t>
      </w:r>
      <w:r w:rsidR="00C80E3F">
        <w:rPr>
          <w:noProof/>
          <w:lang w:val="en-GB" w:eastAsia="zh-CN" w:bidi="ta-IN"/>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399415</wp:posOffset>
            </wp:positionV>
            <wp:extent cx="2657475" cy="876300"/>
            <wp:effectExtent l="19050" t="0" r="9525" b="0"/>
            <wp:wrapThrough wrapText="bothSides">
              <wp:wrapPolygon edited="0">
                <wp:start x="-155" y="0"/>
                <wp:lineTo x="-155" y="21130"/>
                <wp:lineTo x="21677" y="21130"/>
                <wp:lineTo x="21677" y="0"/>
                <wp:lineTo x="-15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657475" cy="876300"/>
                    </a:xfrm>
                    <a:prstGeom prst="rect">
                      <a:avLst/>
                    </a:prstGeom>
                    <a:noFill/>
                  </pic:spPr>
                </pic:pic>
              </a:graphicData>
            </a:graphic>
          </wp:anchor>
        </w:drawing>
      </w:r>
    </w:p>
    <w:p w:rsidR="009F1D3D" w:rsidRDefault="009F1D3D" w:rsidP="009F1D3D">
      <w:pPr>
        <w:pStyle w:val="lettered"/>
        <w:numPr>
          <w:ilvl w:val="0"/>
          <w:numId w:val="0"/>
        </w:numPr>
        <w:ind w:left="360"/>
        <w:rPr>
          <w:lang w:val="en-GB"/>
        </w:rPr>
      </w:pPr>
      <w:r w:rsidRPr="0010507F">
        <w:rPr>
          <w:lang w:val="en-GB"/>
        </w:rPr>
        <w:t>The material in the help system ‘books’ will be used as a tutorial aid i</w:t>
      </w:r>
      <w:r>
        <w:rPr>
          <w:lang w:val="en-GB"/>
        </w:rPr>
        <w:t>n many practical</w:t>
      </w:r>
      <w:r w:rsidR="000E639E">
        <w:rPr>
          <w:lang w:val="en-GB"/>
        </w:rPr>
        <w:t xml:space="preserve"> </w:t>
      </w:r>
      <w:r>
        <w:rPr>
          <w:lang w:val="en-GB"/>
        </w:rPr>
        <w:t>s</w:t>
      </w:r>
      <w:r w:rsidR="000E639E">
        <w:rPr>
          <w:lang w:val="en-GB"/>
        </w:rPr>
        <w:t>essions</w:t>
      </w:r>
      <w:r>
        <w:rPr>
          <w:lang w:val="en-GB"/>
        </w:rPr>
        <w:t xml:space="preserve">. Try opening and closing </w:t>
      </w:r>
      <w:r w:rsidRPr="0010507F">
        <w:rPr>
          <w:lang w:val="en-GB"/>
        </w:rPr>
        <w:t>some book</w:t>
      </w:r>
      <w:r>
        <w:rPr>
          <w:lang w:val="en-GB"/>
        </w:rPr>
        <w:t xml:space="preserve">s </w:t>
      </w:r>
      <w:r w:rsidRPr="0010507F">
        <w:rPr>
          <w:lang w:val="en-GB"/>
        </w:rPr>
        <w:t>s</w:t>
      </w:r>
      <w:r>
        <w:rPr>
          <w:lang w:val="en-GB"/>
        </w:rPr>
        <w:t>imply by clicking on them</w:t>
      </w:r>
      <w:r w:rsidRPr="0010507F">
        <w:rPr>
          <w:lang w:val="en-GB"/>
        </w:rPr>
        <w:t>. You can alter the split between the help page window and the rest of the Access window if you wish.</w:t>
      </w:r>
      <w:r>
        <w:rPr>
          <w:lang w:val="en-GB"/>
        </w:rPr>
        <w:t xml:space="preserve"> </w:t>
      </w:r>
      <w:r w:rsidR="000E639E">
        <w:rPr>
          <w:lang w:val="en-GB"/>
        </w:rPr>
        <w:t>Adjust the size of the pane to suit you.</w:t>
      </w:r>
    </w:p>
    <w:p w:rsidR="009F1D3D" w:rsidRPr="0010507F" w:rsidRDefault="009F1D3D" w:rsidP="009F1D3D">
      <w:pPr>
        <w:pStyle w:val="lettered"/>
        <w:numPr>
          <w:ilvl w:val="0"/>
          <w:numId w:val="0"/>
        </w:numPr>
        <w:ind w:left="360"/>
        <w:rPr>
          <w:lang w:val="en-GB"/>
        </w:rPr>
      </w:pPr>
    </w:p>
    <w:p w:rsidR="00310FCC" w:rsidRPr="009F1D3D" w:rsidRDefault="009F1D3D" w:rsidP="009F1D3D">
      <w:pPr>
        <w:pStyle w:val="lettered"/>
        <w:rPr>
          <w:lang w:val="en-GB"/>
        </w:rPr>
      </w:pPr>
      <w:r>
        <w:rPr>
          <w:lang w:val="en-GB"/>
        </w:rPr>
        <w:t xml:space="preserve">From the </w:t>
      </w:r>
      <w:r w:rsidRPr="009F1D3D">
        <w:rPr>
          <w:b/>
          <w:lang w:val="en-GB"/>
        </w:rPr>
        <w:t>File and Data Management</w:t>
      </w:r>
      <w:r>
        <w:rPr>
          <w:lang w:val="en-GB"/>
        </w:rPr>
        <w:t xml:space="preserve"> book, </w:t>
      </w:r>
      <w:r w:rsidR="000E44E7">
        <w:rPr>
          <w:lang w:val="en-GB"/>
        </w:rPr>
        <w:t xml:space="preserve">choose </w:t>
      </w:r>
      <w:r w:rsidR="000E44E7" w:rsidRPr="007111B4">
        <w:rPr>
          <w:b/>
          <w:i/>
          <w:lang w:val="en-GB"/>
        </w:rPr>
        <w:t>Create</w:t>
      </w:r>
      <w:r>
        <w:rPr>
          <w:b/>
          <w:bCs/>
          <w:i/>
          <w:lang w:val="en-GB"/>
        </w:rPr>
        <w:t xml:space="preserve"> a</w:t>
      </w:r>
      <w:r w:rsidR="00310FCC" w:rsidRPr="009F1D3D">
        <w:rPr>
          <w:b/>
          <w:bCs/>
          <w:i/>
          <w:lang w:val="en-GB"/>
        </w:rPr>
        <w:t xml:space="preserve"> </w:t>
      </w:r>
      <w:r>
        <w:rPr>
          <w:b/>
          <w:bCs/>
          <w:i/>
          <w:lang w:val="en-GB"/>
        </w:rPr>
        <w:t>new</w:t>
      </w:r>
      <w:r w:rsidR="00310FCC" w:rsidRPr="009F1D3D">
        <w:rPr>
          <w:b/>
          <w:bCs/>
          <w:i/>
          <w:lang w:val="en-GB"/>
        </w:rPr>
        <w:t xml:space="preserve"> database</w:t>
      </w:r>
      <w:r w:rsidR="00310FCC" w:rsidRPr="009F1D3D">
        <w:rPr>
          <w:i/>
          <w:lang w:val="en-GB"/>
        </w:rPr>
        <w:t>.</w:t>
      </w:r>
      <w:r w:rsidR="00420038" w:rsidRPr="009F1D3D">
        <w:rPr>
          <w:lang w:val="en-GB"/>
        </w:rPr>
        <w:t xml:space="preserve"> </w:t>
      </w:r>
      <w:r w:rsidRPr="009F1D3D">
        <w:rPr>
          <w:lang w:val="en-GB"/>
        </w:rPr>
        <w:t xml:space="preserve">This section </w:t>
      </w:r>
      <w:r w:rsidRPr="009F1D3D">
        <w:rPr>
          <w:color w:val="484848"/>
        </w:rPr>
        <w:t>covers the basic process of starting Office Access 2007 and creating a database, either by using a template or by creating your own tables, forms, reports, and other database objects. It also details a few techniques that you can use to get information into your new database.</w:t>
      </w:r>
      <w:r w:rsidRPr="009F1D3D">
        <w:rPr>
          <w:lang w:val="en-GB"/>
        </w:rPr>
        <w:t xml:space="preserve"> </w:t>
      </w:r>
      <w:r>
        <w:rPr>
          <w:lang w:val="en-GB"/>
        </w:rPr>
        <w:t>T</w:t>
      </w:r>
      <w:r w:rsidR="00310FCC" w:rsidRPr="009F1D3D">
        <w:rPr>
          <w:lang w:val="en-GB"/>
        </w:rPr>
        <w:t xml:space="preserve">here are </w:t>
      </w:r>
      <w:r w:rsidRPr="009F1D3D">
        <w:rPr>
          <w:lang w:val="en-GB"/>
        </w:rPr>
        <w:t>two</w:t>
      </w:r>
      <w:r w:rsidR="00310FCC" w:rsidRPr="009F1D3D">
        <w:rPr>
          <w:lang w:val="en-GB"/>
        </w:rPr>
        <w:t xml:space="preserve"> ways to </w:t>
      </w:r>
      <w:r w:rsidRPr="009F1D3D">
        <w:rPr>
          <w:lang w:val="en-GB"/>
        </w:rPr>
        <w:t>create a database in Access 2007</w:t>
      </w:r>
      <w:r w:rsidR="007111B4">
        <w:rPr>
          <w:lang w:val="en-GB"/>
        </w:rPr>
        <w:t xml:space="preserve"> – using a template or without using a template.</w:t>
      </w:r>
    </w:p>
    <w:p w:rsidR="00310FCC" w:rsidRPr="0010507F" w:rsidRDefault="00310FCC" w:rsidP="00310FCC">
      <w:pPr>
        <w:pStyle w:val="lettered"/>
        <w:numPr>
          <w:ilvl w:val="0"/>
          <w:numId w:val="0"/>
        </w:numPr>
        <w:ind w:left="360"/>
        <w:rPr>
          <w:lang w:val="en-GB"/>
        </w:rPr>
      </w:pPr>
      <w:r w:rsidRPr="0010507F">
        <w:rPr>
          <w:lang w:val="en-GB"/>
        </w:rPr>
        <w:t xml:space="preserve">Follow the instructions under </w:t>
      </w:r>
      <w:r w:rsidRPr="0010507F">
        <w:rPr>
          <w:b/>
          <w:bCs/>
          <w:lang w:val="en-GB"/>
        </w:rPr>
        <w:t>Create a</w:t>
      </w:r>
      <w:r w:rsidR="00420038" w:rsidRPr="0010507F">
        <w:rPr>
          <w:b/>
          <w:bCs/>
          <w:lang w:val="en-GB"/>
        </w:rPr>
        <w:t xml:space="preserve"> </w:t>
      </w:r>
      <w:r w:rsidRPr="0010507F">
        <w:rPr>
          <w:b/>
          <w:bCs/>
          <w:lang w:val="en-GB"/>
        </w:rPr>
        <w:t xml:space="preserve">database without using a </w:t>
      </w:r>
      <w:r w:rsidR="009F1D3D">
        <w:rPr>
          <w:b/>
          <w:bCs/>
          <w:lang w:val="en-GB"/>
        </w:rPr>
        <w:t>template</w:t>
      </w:r>
      <w:r w:rsidRPr="0010507F">
        <w:rPr>
          <w:lang w:val="en-GB"/>
        </w:rPr>
        <w:t xml:space="preserve"> to create a new (blank) database. </w:t>
      </w:r>
    </w:p>
    <w:p w:rsidR="00310FCC" w:rsidRPr="0010507F" w:rsidRDefault="00310FCC" w:rsidP="00310FCC">
      <w:pPr>
        <w:pStyle w:val="lettered"/>
        <w:numPr>
          <w:ilvl w:val="0"/>
          <w:numId w:val="0"/>
        </w:numPr>
        <w:ind w:left="360"/>
        <w:rPr>
          <w:lang w:val="en-GB"/>
        </w:rPr>
      </w:pPr>
      <w:r w:rsidRPr="0010507F">
        <w:rPr>
          <w:lang w:val="en-GB"/>
        </w:rPr>
        <w:t xml:space="preserve">You should choose an appropriate name, such as Prac1_countries, as your database is to be for the information on </w:t>
      </w:r>
      <w:r w:rsidRPr="00EF6E2B">
        <w:rPr>
          <w:b/>
          <w:bCs/>
          <w:lang w:val="en-GB"/>
        </w:rPr>
        <w:t>European countries provided</w:t>
      </w:r>
      <w:r w:rsidRPr="0010507F">
        <w:rPr>
          <w:lang w:val="en-GB"/>
        </w:rPr>
        <w:t>. Create your dat</w:t>
      </w:r>
      <w:r w:rsidR="00D8505F">
        <w:rPr>
          <w:lang w:val="en-GB"/>
        </w:rPr>
        <w:t>abase in the directory d:\</w:t>
      </w:r>
      <w:r w:rsidR="00D8505F" w:rsidRPr="00D8505F">
        <w:rPr>
          <w:b/>
          <w:bCs/>
          <w:i/>
          <w:iCs/>
          <w:lang w:val="en-GB"/>
        </w:rPr>
        <w:t>yourID</w:t>
      </w:r>
      <w:r w:rsidR="00D8505F">
        <w:rPr>
          <w:lang w:val="en-GB"/>
        </w:rPr>
        <w:t>\Documents</w:t>
      </w:r>
      <w:r w:rsidR="005A5FBF" w:rsidRPr="0010507F">
        <w:rPr>
          <w:lang w:val="en-GB"/>
        </w:rPr>
        <w:t xml:space="preserve"> (t</w:t>
      </w:r>
      <w:r w:rsidRPr="0010507F">
        <w:rPr>
          <w:lang w:val="en-GB"/>
        </w:rPr>
        <w:t>he</w:t>
      </w:r>
      <w:r w:rsidR="009F1D3D">
        <w:rPr>
          <w:lang w:val="en-GB"/>
        </w:rPr>
        <w:t xml:space="preserve"> default directory for creating\</w:t>
      </w:r>
      <w:r w:rsidRPr="0010507F">
        <w:rPr>
          <w:lang w:val="en-GB"/>
        </w:rPr>
        <w:t>saving an Access database</w:t>
      </w:r>
      <w:r w:rsidR="005A5FBF" w:rsidRPr="0010507F">
        <w:rPr>
          <w:lang w:val="en-GB"/>
        </w:rPr>
        <w:t xml:space="preserve"> on IS machines).</w:t>
      </w:r>
    </w:p>
    <w:p w:rsidR="00310FCC" w:rsidRPr="0010507F" w:rsidRDefault="009F1D3D" w:rsidP="00B70DDE">
      <w:pPr>
        <w:pStyle w:val="lettered"/>
        <w:numPr>
          <w:ilvl w:val="0"/>
          <w:numId w:val="0"/>
        </w:numPr>
        <w:rPr>
          <w:i/>
          <w:iCs/>
          <w:lang w:val="en-GB"/>
        </w:rPr>
      </w:pPr>
      <w:r>
        <w:rPr>
          <w:i/>
          <w:iCs/>
          <w:lang w:val="en-GB"/>
        </w:rPr>
        <w:t xml:space="preserve">Navigation within Access Help is similar to typical internet browser navigation. You may choose to keep the Help pages open or close them. They can be easily opened by the </w:t>
      </w:r>
      <w:r w:rsidRPr="00B63242">
        <w:rPr>
          <w:b/>
          <w:i/>
          <w:iCs/>
          <w:lang w:val="en-GB"/>
        </w:rPr>
        <w:t>Help</w:t>
      </w:r>
      <w:r>
        <w:rPr>
          <w:i/>
          <w:iCs/>
          <w:lang w:val="en-GB"/>
        </w:rPr>
        <w:t xml:space="preserve"> icon</w:t>
      </w:r>
      <w:r w:rsidR="00E56120" w:rsidRPr="0010507F">
        <w:rPr>
          <w:i/>
          <w:iCs/>
          <w:lang w:val="en-GB"/>
        </w:rPr>
        <w:t>.</w:t>
      </w:r>
      <w:r w:rsidR="00B63242" w:rsidRPr="00B63242">
        <w:rPr>
          <w:lang w:val="en-GB"/>
        </w:rPr>
        <w:t xml:space="preserve"> </w:t>
      </w:r>
      <w:r w:rsidR="00C80E3F">
        <w:rPr>
          <w:noProof/>
          <w:lang w:val="en-GB" w:eastAsia="zh-CN" w:bidi="ta-IN"/>
        </w:rPr>
        <w:drawing>
          <wp:inline distT="0" distB="0" distL="0" distR="0">
            <wp:extent cx="20002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0025" cy="190500"/>
                    </a:xfrm>
                    <a:prstGeom prst="rect">
                      <a:avLst/>
                    </a:prstGeom>
                    <a:noFill/>
                    <a:ln w="9525">
                      <a:noFill/>
                      <a:miter lim="800000"/>
                      <a:headEnd/>
                      <a:tailEnd/>
                    </a:ln>
                  </pic:spPr>
                </pic:pic>
              </a:graphicData>
            </a:graphic>
          </wp:inline>
        </w:drawing>
      </w:r>
    </w:p>
    <w:p w:rsidR="00310FCC" w:rsidRPr="0010507F" w:rsidRDefault="00310FCC" w:rsidP="00310FCC">
      <w:pPr>
        <w:pStyle w:val="lettered"/>
        <w:rPr>
          <w:b/>
          <w:bCs/>
          <w:i/>
          <w:iCs/>
          <w:lang w:val="en-GB"/>
        </w:rPr>
      </w:pPr>
      <w:r w:rsidRPr="0010507F">
        <w:rPr>
          <w:lang w:val="en-GB"/>
        </w:rPr>
        <w:t xml:space="preserve">After creating a new database, use the (Help) Contents window to open and then read the following sections </w:t>
      </w:r>
      <w:r w:rsidRPr="0010507F">
        <w:rPr>
          <w:i/>
          <w:iCs/>
          <w:lang w:val="en-GB"/>
        </w:rPr>
        <w:t xml:space="preserve">Database </w:t>
      </w:r>
      <w:r w:rsidR="009F1D3D">
        <w:rPr>
          <w:i/>
          <w:iCs/>
          <w:lang w:val="en-GB"/>
        </w:rPr>
        <w:t>design</w:t>
      </w:r>
      <w:r w:rsidRPr="0010507F">
        <w:rPr>
          <w:lang w:val="en-GB"/>
        </w:rPr>
        <w:t xml:space="preserve"> </w:t>
      </w:r>
      <w:r w:rsidRPr="0010507F">
        <w:rPr>
          <w:b/>
          <w:bCs/>
          <w:lang w:val="en-GB"/>
        </w:rPr>
        <w:sym w:font="Wingdings" w:char="F0E8"/>
      </w:r>
      <w:r w:rsidR="009F1D3D">
        <w:rPr>
          <w:i/>
          <w:iCs/>
          <w:lang w:val="en-GB"/>
        </w:rPr>
        <w:t>Create a table</w:t>
      </w:r>
      <w:r w:rsidRPr="0010507F">
        <w:rPr>
          <w:b/>
          <w:bCs/>
          <w:i/>
          <w:iCs/>
          <w:lang w:val="en-GB"/>
        </w:rPr>
        <w:t xml:space="preserve"> </w:t>
      </w:r>
      <w:r w:rsidRPr="0010507F">
        <w:rPr>
          <w:b/>
          <w:bCs/>
          <w:i/>
          <w:iCs/>
          <w:lang w:val="en-GB"/>
        </w:rPr>
        <w:sym w:font="Wingdings" w:char="F0E8"/>
      </w:r>
      <w:r w:rsidRPr="0010507F">
        <w:rPr>
          <w:b/>
          <w:bCs/>
          <w:i/>
          <w:iCs/>
          <w:lang w:val="en-GB"/>
        </w:rPr>
        <w:t xml:space="preserve"> </w:t>
      </w:r>
      <w:r w:rsidR="00094A2C">
        <w:rPr>
          <w:b/>
          <w:bCs/>
          <w:i/>
          <w:iCs/>
          <w:lang w:val="en-GB"/>
        </w:rPr>
        <w:t>Overview</w:t>
      </w:r>
      <w:r w:rsidRPr="0010507F">
        <w:rPr>
          <w:b/>
          <w:bCs/>
          <w:i/>
          <w:iCs/>
          <w:lang w:val="en-GB"/>
        </w:rPr>
        <w:t xml:space="preserve"> </w:t>
      </w:r>
      <w:r w:rsidRPr="0010507F">
        <w:rPr>
          <w:bCs/>
          <w:i/>
          <w:iCs/>
          <w:lang w:val="en-GB"/>
        </w:rPr>
        <w:t xml:space="preserve">and </w:t>
      </w:r>
      <w:r w:rsidR="00094A2C">
        <w:rPr>
          <w:b/>
          <w:bCs/>
          <w:i/>
          <w:iCs/>
          <w:lang w:val="en-GB"/>
        </w:rPr>
        <w:t>Create a new table</w:t>
      </w:r>
      <w:r w:rsidR="00E7189A">
        <w:rPr>
          <w:b/>
          <w:bCs/>
          <w:i/>
          <w:iCs/>
          <w:lang w:val="en-GB"/>
        </w:rPr>
        <w:t xml:space="preserve">. </w:t>
      </w:r>
      <w:r w:rsidR="00E7189A">
        <w:rPr>
          <w:bCs/>
          <w:iCs/>
          <w:lang w:val="en-GB"/>
        </w:rPr>
        <w:t xml:space="preserve">Similar help can be found in </w:t>
      </w:r>
      <w:r w:rsidR="00E7189A" w:rsidRPr="00E7189A">
        <w:rPr>
          <w:bCs/>
          <w:i/>
          <w:iCs/>
          <w:lang w:val="en-GB"/>
        </w:rPr>
        <w:t>Tables</w:t>
      </w:r>
      <w:r w:rsidR="00E7189A">
        <w:rPr>
          <w:bCs/>
          <w:iCs/>
          <w:lang w:val="en-GB"/>
        </w:rPr>
        <w:t xml:space="preserve"> </w:t>
      </w:r>
      <w:r w:rsidR="00E7189A" w:rsidRPr="0010507F">
        <w:rPr>
          <w:b/>
          <w:bCs/>
          <w:lang w:val="en-GB"/>
        </w:rPr>
        <w:sym w:font="Wingdings" w:char="F0E8"/>
      </w:r>
      <w:r w:rsidR="00E7189A">
        <w:rPr>
          <w:b/>
          <w:bCs/>
          <w:lang w:val="en-GB"/>
        </w:rPr>
        <w:t xml:space="preserve"> </w:t>
      </w:r>
      <w:r w:rsidR="00E7189A" w:rsidRPr="00E7189A">
        <w:rPr>
          <w:bCs/>
          <w:i/>
          <w:lang w:val="en-GB"/>
        </w:rPr>
        <w:t>Create a tabl</w:t>
      </w:r>
      <w:r w:rsidR="00E7189A">
        <w:rPr>
          <w:bCs/>
          <w:i/>
          <w:lang w:val="en-GB"/>
        </w:rPr>
        <w:t xml:space="preserve">e </w:t>
      </w:r>
      <w:r w:rsidR="00E7189A">
        <w:rPr>
          <w:bCs/>
          <w:lang w:val="en-GB"/>
        </w:rPr>
        <w:t>although this assumes you are not using the Table Design View.</w:t>
      </w:r>
    </w:p>
    <w:p w:rsidR="00310FCC" w:rsidRDefault="00310FCC">
      <w:pPr>
        <w:pStyle w:val="lettered"/>
        <w:rPr>
          <w:lang w:val="en-GB"/>
        </w:rPr>
      </w:pPr>
      <w:r w:rsidRPr="0010507F">
        <w:rPr>
          <w:lang w:val="en-GB"/>
        </w:rPr>
        <w:t xml:space="preserve">In the </w:t>
      </w:r>
      <w:r w:rsidRPr="0010507F">
        <w:rPr>
          <w:b/>
          <w:bCs/>
          <w:lang w:val="en-GB"/>
        </w:rPr>
        <w:t xml:space="preserve">Database </w:t>
      </w:r>
      <w:r w:rsidRPr="0010507F">
        <w:rPr>
          <w:lang w:val="en-GB"/>
        </w:rPr>
        <w:t xml:space="preserve">window for your newly created blank database, </w:t>
      </w:r>
      <w:r w:rsidR="00094A2C">
        <w:rPr>
          <w:lang w:val="en-GB"/>
        </w:rPr>
        <w:t xml:space="preserve">you should be at the stage where a new, blank table is ready for creating. You will need to click on </w:t>
      </w:r>
      <w:r w:rsidR="00094A2C" w:rsidRPr="006066BC">
        <w:rPr>
          <w:b/>
          <w:lang w:val="en-GB"/>
        </w:rPr>
        <w:t>View</w:t>
      </w:r>
      <w:r w:rsidR="00094A2C">
        <w:rPr>
          <w:lang w:val="en-GB"/>
        </w:rPr>
        <w:t xml:space="preserve">, </w:t>
      </w:r>
      <w:r w:rsidR="006066BC">
        <w:rPr>
          <w:lang w:val="en-GB"/>
        </w:rPr>
        <w:t>and then</w:t>
      </w:r>
      <w:r w:rsidR="00094A2C">
        <w:rPr>
          <w:lang w:val="en-GB"/>
        </w:rPr>
        <w:t xml:space="preserve"> select </w:t>
      </w:r>
      <w:r w:rsidR="00094A2C" w:rsidRPr="006066BC">
        <w:rPr>
          <w:b/>
          <w:lang w:val="en-GB"/>
        </w:rPr>
        <w:t>Design View</w:t>
      </w:r>
      <w:r w:rsidR="00094A2C">
        <w:rPr>
          <w:lang w:val="en-GB"/>
        </w:rPr>
        <w:t xml:space="preserve">. You will be asked to save your table at this point. Please save it </w:t>
      </w:r>
      <w:r w:rsidR="003C7B19">
        <w:rPr>
          <w:lang w:val="en-GB"/>
        </w:rPr>
        <w:t>as something meaningful</w:t>
      </w:r>
      <w:r w:rsidR="00094A2C">
        <w:rPr>
          <w:lang w:val="en-GB"/>
        </w:rPr>
        <w:t xml:space="preserve"> </w:t>
      </w:r>
      <w:r w:rsidR="003C7B19">
        <w:rPr>
          <w:lang w:val="en-GB"/>
        </w:rPr>
        <w:t>e.g.</w:t>
      </w:r>
      <w:r w:rsidR="00094A2C">
        <w:rPr>
          <w:lang w:val="en-GB"/>
        </w:rPr>
        <w:t xml:space="preserve"> Country. If</w:t>
      </w:r>
      <w:r w:rsidR="003C7B19">
        <w:rPr>
          <w:lang w:val="en-GB"/>
        </w:rPr>
        <w:t xml:space="preserve"> there is</w:t>
      </w:r>
      <w:r w:rsidR="00094A2C">
        <w:rPr>
          <w:lang w:val="en-GB"/>
        </w:rPr>
        <w:t xml:space="preserve"> </w:t>
      </w:r>
      <w:r w:rsidR="003C7B19">
        <w:rPr>
          <w:lang w:val="en-GB"/>
        </w:rPr>
        <w:t>no table</w:t>
      </w:r>
      <w:r w:rsidR="00094A2C">
        <w:rPr>
          <w:lang w:val="en-GB"/>
        </w:rPr>
        <w:t xml:space="preserve">, click the </w:t>
      </w:r>
      <w:r w:rsidR="00094A2C" w:rsidRPr="00094A2C">
        <w:rPr>
          <w:b/>
          <w:lang w:val="en-GB"/>
        </w:rPr>
        <w:t>Create</w:t>
      </w:r>
      <w:r w:rsidR="00094A2C">
        <w:rPr>
          <w:lang w:val="en-GB"/>
        </w:rPr>
        <w:t xml:space="preserve"> tab and select Table Design</w:t>
      </w:r>
      <w:r w:rsidRPr="0010507F">
        <w:rPr>
          <w:lang w:val="en-GB"/>
        </w:rPr>
        <w:t>.</w:t>
      </w:r>
      <w:r w:rsidR="003C7B19">
        <w:rPr>
          <w:lang w:val="en-GB"/>
        </w:rPr>
        <w:t xml:space="preserve"> This opens the window for you to enter </w:t>
      </w:r>
      <w:r w:rsidR="00E7189A">
        <w:rPr>
          <w:lang w:val="en-GB"/>
        </w:rPr>
        <w:t>new</w:t>
      </w:r>
      <w:r w:rsidR="003C7B19">
        <w:rPr>
          <w:lang w:val="en-GB"/>
        </w:rPr>
        <w:t xml:space="preserve"> fields for the table.</w:t>
      </w:r>
    </w:p>
    <w:p w:rsidR="00274595" w:rsidRPr="0010507F" w:rsidRDefault="00274595" w:rsidP="00274595">
      <w:pPr>
        <w:pStyle w:val="lettered"/>
        <w:numPr>
          <w:ilvl w:val="0"/>
          <w:numId w:val="0"/>
        </w:numPr>
        <w:ind w:left="360"/>
        <w:rPr>
          <w:lang w:val="en-GB"/>
        </w:rPr>
      </w:pPr>
    </w:p>
    <w:p w:rsidR="00310FCC" w:rsidRPr="0010507F" w:rsidRDefault="00310FCC">
      <w:pPr>
        <w:pStyle w:val="lettered"/>
        <w:rPr>
          <w:lang w:val="en-GB"/>
        </w:rPr>
      </w:pPr>
      <w:r w:rsidRPr="0010507F">
        <w:rPr>
          <w:lang w:val="en-GB"/>
        </w:rPr>
        <w:lastRenderedPageBreak/>
        <w:t xml:space="preserve">On </w:t>
      </w:r>
      <w:r w:rsidRPr="0010507F">
        <w:rPr>
          <w:b/>
          <w:bCs/>
          <w:lang w:val="en-GB"/>
        </w:rPr>
        <w:t>paper</w:t>
      </w:r>
      <w:r w:rsidRPr="0010507F">
        <w:rPr>
          <w:lang w:val="en-GB"/>
        </w:rPr>
        <w:t xml:space="preserve">, choose appropriate </w:t>
      </w:r>
      <w:r w:rsidRPr="0010507F">
        <w:rPr>
          <w:b/>
          <w:bCs/>
          <w:lang w:val="en-GB"/>
        </w:rPr>
        <w:t xml:space="preserve">field names </w:t>
      </w:r>
      <w:r w:rsidRPr="0010507F">
        <w:rPr>
          <w:lang w:val="en-GB"/>
        </w:rPr>
        <w:t xml:space="preserve">and </w:t>
      </w:r>
      <w:r w:rsidRPr="0010507F">
        <w:rPr>
          <w:b/>
          <w:bCs/>
          <w:lang w:val="en-GB"/>
        </w:rPr>
        <w:t xml:space="preserve">data types </w:t>
      </w:r>
      <w:r w:rsidRPr="0010507F">
        <w:rPr>
          <w:lang w:val="en-GB"/>
        </w:rPr>
        <w:t>for the European country data provided. For area, you should enter the</w:t>
      </w:r>
      <w:r w:rsidRPr="0010507F">
        <w:rPr>
          <w:i/>
          <w:iCs/>
          <w:lang w:val="en-GB"/>
        </w:rPr>
        <w:t xml:space="preserve"> </w:t>
      </w:r>
      <w:r w:rsidRPr="0010507F">
        <w:rPr>
          <w:b/>
          <w:bCs/>
          <w:lang w:val="en-GB"/>
        </w:rPr>
        <w:t>square km</w:t>
      </w:r>
      <w:r w:rsidRPr="0010507F">
        <w:rPr>
          <w:lang w:val="en-GB"/>
        </w:rPr>
        <w:t xml:space="preserve"> data. It is bad practice to enter both if one can be calculated from the other. (A good design would use the DBMS to calculate the </w:t>
      </w:r>
      <w:r w:rsidR="00E7189A" w:rsidRPr="0010507F">
        <w:rPr>
          <w:lang w:val="en-GB"/>
        </w:rPr>
        <w:t>other;</w:t>
      </w:r>
      <w:r w:rsidRPr="0010507F">
        <w:rPr>
          <w:lang w:val="en-GB"/>
        </w:rPr>
        <w:t xml:space="preserve"> a bad design would include both). You </w:t>
      </w:r>
      <w:r w:rsidRPr="0010507F">
        <w:rPr>
          <w:i/>
          <w:iCs/>
          <w:lang w:val="en-GB"/>
        </w:rPr>
        <w:t xml:space="preserve">should </w:t>
      </w:r>
      <w:r w:rsidRPr="0010507F">
        <w:rPr>
          <w:lang w:val="en-GB"/>
        </w:rPr>
        <w:t xml:space="preserve">include the information on whether the capital is a seaport - indicated by </w:t>
      </w:r>
      <w:smartTag w:uri="urn:schemas-microsoft-com:office:smarttags" w:element="place">
        <w:r w:rsidRPr="0010507F">
          <w:rPr>
            <w:lang w:val="en-GB"/>
          </w:rPr>
          <w:t>Neptune</w:t>
        </w:r>
      </w:smartTag>
      <w:r w:rsidRPr="0010507F">
        <w:rPr>
          <w:lang w:val="en-GB"/>
        </w:rPr>
        <w:t xml:space="preserve">’s trident -or not. You can obtain help on </w:t>
      </w:r>
      <w:r w:rsidRPr="0010507F">
        <w:rPr>
          <w:b/>
          <w:bCs/>
          <w:lang w:val="en-GB"/>
        </w:rPr>
        <w:t xml:space="preserve">data types </w:t>
      </w:r>
      <w:r w:rsidRPr="0010507F">
        <w:rPr>
          <w:lang w:val="en-GB"/>
        </w:rPr>
        <w:t>by putting the cursor in the data type box and pressing</w:t>
      </w:r>
      <w:r w:rsidR="00B70DDE" w:rsidRPr="0010507F">
        <w:rPr>
          <w:lang w:val="en-GB"/>
        </w:rPr>
        <w:t xml:space="preserve"> the</w:t>
      </w:r>
      <w:r w:rsidRPr="0010507F">
        <w:rPr>
          <w:lang w:val="en-GB"/>
        </w:rPr>
        <w:t xml:space="preserve"> </w:t>
      </w:r>
      <w:r w:rsidRPr="0010507F">
        <w:rPr>
          <w:b/>
          <w:bCs/>
          <w:lang w:val="en-GB"/>
        </w:rPr>
        <w:t>F1</w:t>
      </w:r>
      <w:r w:rsidR="00B70DDE" w:rsidRPr="0010507F">
        <w:rPr>
          <w:b/>
          <w:bCs/>
          <w:lang w:val="en-GB"/>
        </w:rPr>
        <w:t xml:space="preserve"> </w:t>
      </w:r>
      <w:r w:rsidR="00B70DDE" w:rsidRPr="0010507F">
        <w:rPr>
          <w:lang w:val="en-GB"/>
        </w:rPr>
        <w:t>key</w:t>
      </w:r>
      <w:r w:rsidRPr="0010507F">
        <w:rPr>
          <w:b/>
          <w:bCs/>
          <w:lang w:val="en-GB"/>
        </w:rPr>
        <w:t>.</w:t>
      </w:r>
      <w:r w:rsidRPr="0010507F">
        <w:rPr>
          <w:lang w:val="en-GB"/>
        </w:rPr>
        <w:t xml:space="preserve"> Help is similarly available for the </w:t>
      </w:r>
      <w:r w:rsidRPr="0010507F">
        <w:rPr>
          <w:b/>
          <w:bCs/>
          <w:lang w:val="en-GB"/>
        </w:rPr>
        <w:t>Field size</w:t>
      </w:r>
      <w:r w:rsidRPr="0010507F">
        <w:rPr>
          <w:lang w:val="en-GB"/>
        </w:rPr>
        <w:t xml:space="preserve">, </w:t>
      </w:r>
      <w:r w:rsidRPr="0010507F">
        <w:rPr>
          <w:b/>
          <w:bCs/>
          <w:lang w:val="en-GB"/>
        </w:rPr>
        <w:t>Format</w:t>
      </w:r>
      <w:r w:rsidRPr="0010507F">
        <w:rPr>
          <w:lang w:val="en-GB"/>
        </w:rPr>
        <w:t xml:space="preserve"> and other properties</w:t>
      </w:r>
    </w:p>
    <w:p w:rsidR="00310FCC" w:rsidRPr="0010507F" w:rsidRDefault="00310FCC">
      <w:pPr>
        <w:pStyle w:val="lettered"/>
        <w:rPr>
          <w:lang w:val="en-GB"/>
        </w:rPr>
      </w:pPr>
      <w:r w:rsidRPr="0010507F">
        <w:rPr>
          <w:lang w:val="en-GB"/>
        </w:rPr>
        <w:t xml:space="preserve">The primary key is a unique identifier. Look at the data carefully and consider which </w:t>
      </w:r>
      <w:r w:rsidR="00E7189A" w:rsidRPr="0010507F">
        <w:rPr>
          <w:lang w:val="en-GB"/>
        </w:rPr>
        <w:t>field</w:t>
      </w:r>
      <w:r w:rsidR="00C3358C" w:rsidRPr="0010507F">
        <w:rPr>
          <w:lang w:val="en-GB"/>
        </w:rPr>
        <w:t xml:space="preserve"> or combination of fields will have</w:t>
      </w:r>
      <w:r w:rsidRPr="0010507F">
        <w:rPr>
          <w:lang w:val="en-GB"/>
        </w:rPr>
        <w:t xml:space="preserve"> unique</w:t>
      </w:r>
      <w:r w:rsidR="00C3358C" w:rsidRPr="0010507F">
        <w:rPr>
          <w:lang w:val="en-GB"/>
        </w:rPr>
        <w:t xml:space="preserve"> values</w:t>
      </w:r>
      <w:r w:rsidRPr="0010507F">
        <w:rPr>
          <w:lang w:val="en-GB"/>
        </w:rPr>
        <w:t>. (You should think of a field(s) that will uniquely identify a record, even if other countries appear in Europe, or populations change.)</w:t>
      </w:r>
      <w:r w:rsidR="00E7189A">
        <w:rPr>
          <w:lang w:val="en-GB"/>
        </w:rPr>
        <w:t xml:space="preserve"> </w:t>
      </w:r>
    </w:p>
    <w:p w:rsidR="00310FCC" w:rsidRPr="0010507F" w:rsidRDefault="00310FCC">
      <w:pPr>
        <w:pStyle w:val="lettered"/>
        <w:rPr>
          <w:lang w:val="en-GB"/>
        </w:rPr>
      </w:pPr>
      <w:r w:rsidRPr="0010507F">
        <w:rPr>
          <w:lang w:val="en-GB"/>
        </w:rPr>
        <w:t>For each field:</w:t>
      </w:r>
    </w:p>
    <w:p w:rsidR="00310FCC" w:rsidRPr="0010507F" w:rsidRDefault="00310FCC" w:rsidP="00991CB2">
      <w:pPr>
        <w:pStyle w:val="bullet"/>
        <w:rPr>
          <w:lang w:val="en-GB"/>
        </w:rPr>
      </w:pPr>
      <w:r w:rsidRPr="0010507F">
        <w:rPr>
          <w:lang w:val="en-GB"/>
        </w:rPr>
        <w:t xml:space="preserve">Click in the first blank row of the </w:t>
      </w:r>
      <w:r w:rsidRPr="0010507F">
        <w:rPr>
          <w:b/>
          <w:bCs/>
          <w:lang w:val="en-GB"/>
        </w:rPr>
        <w:t>Field Name</w:t>
      </w:r>
      <w:r w:rsidRPr="0010507F">
        <w:rPr>
          <w:lang w:val="en-GB"/>
        </w:rPr>
        <w:t xml:space="preserve"> column and type the name for the field. It is best to choose </w:t>
      </w:r>
      <w:r w:rsidR="00991CB2" w:rsidRPr="0010507F">
        <w:rPr>
          <w:lang w:val="en-GB"/>
        </w:rPr>
        <w:t xml:space="preserve">names with </w:t>
      </w:r>
      <w:r w:rsidRPr="0010507F">
        <w:rPr>
          <w:lang w:val="en-GB"/>
        </w:rPr>
        <w:t>only letters (and digits if sensible).</w:t>
      </w:r>
    </w:p>
    <w:p w:rsidR="00310FCC" w:rsidRPr="0010507F" w:rsidRDefault="00310FCC">
      <w:pPr>
        <w:pStyle w:val="bullet"/>
        <w:rPr>
          <w:lang w:val="en-GB"/>
        </w:rPr>
      </w:pPr>
      <w:r w:rsidRPr="0010507F">
        <w:rPr>
          <w:lang w:val="en-GB"/>
        </w:rPr>
        <w:t>Add a sensible description in the appropriate column - this is displayed in the status bar at the bottom of the screen to aid the user in data entry.</w:t>
      </w:r>
    </w:p>
    <w:p w:rsidR="00310FCC" w:rsidRPr="0010507F" w:rsidRDefault="00310FCC">
      <w:pPr>
        <w:pStyle w:val="bullet"/>
        <w:rPr>
          <w:lang w:val="en-GB"/>
        </w:rPr>
      </w:pPr>
      <w:r w:rsidRPr="0010507F">
        <w:rPr>
          <w:lang w:val="en-GB"/>
        </w:rPr>
        <w:t xml:space="preserve">In the </w:t>
      </w:r>
      <w:r w:rsidRPr="0010507F">
        <w:rPr>
          <w:b/>
          <w:bCs/>
          <w:lang w:val="en-GB"/>
        </w:rPr>
        <w:t>Data Type</w:t>
      </w:r>
      <w:r w:rsidRPr="0010507F">
        <w:rPr>
          <w:lang w:val="en-GB"/>
        </w:rPr>
        <w:t xml:space="preserve"> column, click the arrow, and select the data type you want. </w:t>
      </w:r>
    </w:p>
    <w:p w:rsidR="00310FCC" w:rsidRPr="0010507F" w:rsidRDefault="00310FCC">
      <w:pPr>
        <w:pStyle w:val="bullet"/>
        <w:rPr>
          <w:lang w:val="en-GB"/>
        </w:rPr>
      </w:pPr>
      <w:r w:rsidRPr="0010507F">
        <w:rPr>
          <w:lang w:val="en-GB"/>
        </w:rPr>
        <w:t xml:space="preserve">For </w:t>
      </w:r>
      <w:r w:rsidRPr="0010507F">
        <w:rPr>
          <w:b/>
          <w:bCs/>
          <w:lang w:val="en-GB"/>
        </w:rPr>
        <w:t>Text</w:t>
      </w:r>
      <w:r w:rsidRPr="0010507F">
        <w:rPr>
          <w:lang w:val="en-GB"/>
        </w:rPr>
        <w:t xml:space="preserve"> data types, set an appropriate </w:t>
      </w:r>
      <w:r w:rsidRPr="0010507F">
        <w:rPr>
          <w:b/>
          <w:bCs/>
          <w:lang w:val="en-GB"/>
        </w:rPr>
        <w:t>Field size</w:t>
      </w:r>
      <w:r w:rsidRPr="0010507F">
        <w:rPr>
          <w:lang w:val="en-GB"/>
        </w:rPr>
        <w:t xml:space="preserve"> – you should choose the smallest possible to save space (use F1 help). </w:t>
      </w:r>
    </w:p>
    <w:p w:rsidR="00310FCC" w:rsidRPr="0010507F" w:rsidRDefault="00310FCC">
      <w:pPr>
        <w:pStyle w:val="bullet"/>
        <w:rPr>
          <w:bCs/>
          <w:lang w:val="en-GB"/>
        </w:rPr>
      </w:pPr>
      <w:r w:rsidRPr="0010507F">
        <w:rPr>
          <w:lang w:val="en-GB"/>
        </w:rPr>
        <w:t xml:space="preserve">For </w:t>
      </w:r>
      <w:r w:rsidRPr="0010507F">
        <w:rPr>
          <w:b/>
          <w:bCs/>
          <w:lang w:val="en-GB"/>
        </w:rPr>
        <w:t>Number</w:t>
      </w:r>
      <w:r w:rsidRPr="0010507F">
        <w:rPr>
          <w:lang w:val="en-GB"/>
        </w:rPr>
        <w:t xml:space="preserve"> datatypes choose an appropriate </w:t>
      </w:r>
      <w:r w:rsidRPr="0010507F">
        <w:rPr>
          <w:b/>
          <w:bCs/>
          <w:lang w:val="en-GB"/>
        </w:rPr>
        <w:t>Field size</w:t>
      </w:r>
      <w:r w:rsidRPr="0010507F">
        <w:rPr>
          <w:lang w:val="en-GB"/>
        </w:rPr>
        <w:t xml:space="preserve">, </w:t>
      </w:r>
      <w:r w:rsidRPr="0010507F">
        <w:rPr>
          <w:b/>
          <w:lang w:val="en-GB"/>
        </w:rPr>
        <w:t>Format</w:t>
      </w:r>
      <w:r w:rsidRPr="0010507F">
        <w:rPr>
          <w:lang w:val="en-GB"/>
        </w:rPr>
        <w:t xml:space="preserve"> and number of </w:t>
      </w:r>
      <w:r w:rsidRPr="0010507F">
        <w:rPr>
          <w:b/>
          <w:lang w:val="en-GB"/>
        </w:rPr>
        <w:t>Decimal Places</w:t>
      </w:r>
      <w:r w:rsidRPr="0010507F">
        <w:rPr>
          <w:bCs/>
          <w:lang w:val="en-GB"/>
        </w:rPr>
        <w:t>.</w:t>
      </w:r>
      <w:r w:rsidR="00760C7A">
        <w:rPr>
          <w:bCs/>
          <w:lang w:val="en-GB"/>
        </w:rPr>
        <w:t xml:space="preserve"> Access 2007 makes this tricky!</w:t>
      </w:r>
    </w:p>
    <w:p w:rsidR="00310FCC" w:rsidRPr="0010507F" w:rsidRDefault="00310FCC">
      <w:pPr>
        <w:pStyle w:val="bullet"/>
        <w:rPr>
          <w:lang w:val="en-GB"/>
        </w:rPr>
      </w:pPr>
      <w:r w:rsidRPr="0010507F">
        <w:rPr>
          <w:lang w:val="en-GB"/>
        </w:rPr>
        <w:t xml:space="preserve">For </w:t>
      </w:r>
      <w:r w:rsidRPr="0010507F">
        <w:rPr>
          <w:b/>
          <w:bCs/>
          <w:lang w:val="en-GB"/>
        </w:rPr>
        <w:t>Date/Time</w:t>
      </w:r>
      <w:r w:rsidRPr="0010507F">
        <w:rPr>
          <w:lang w:val="en-GB"/>
        </w:rPr>
        <w:t xml:space="preserve"> or </w:t>
      </w:r>
      <w:r w:rsidRPr="0010507F">
        <w:rPr>
          <w:b/>
          <w:bCs/>
          <w:lang w:val="en-GB"/>
        </w:rPr>
        <w:t>Yes/No</w:t>
      </w:r>
      <w:r w:rsidRPr="0010507F">
        <w:rPr>
          <w:lang w:val="en-GB"/>
        </w:rPr>
        <w:t xml:space="preserve"> data types, choose a </w:t>
      </w:r>
      <w:r w:rsidRPr="0010507F">
        <w:rPr>
          <w:b/>
          <w:bCs/>
          <w:lang w:val="en-GB"/>
        </w:rPr>
        <w:t xml:space="preserve">Format </w:t>
      </w:r>
      <w:r w:rsidRPr="0010507F">
        <w:rPr>
          <w:bCs/>
          <w:lang w:val="en-GB"/>
        </w:rPr>
        <w:t>that mimics the data</w:t>
      </w:r>
    </w:p>
    <w:p w:rsidR="00310FCC" w:rsidRPr="0010507F" w:rsidRDefault="00310FCC">
      <w:pPr>
        <w:pStyle w:val="lettered"/>
        <w:rPr>
          <w:i/>
          <w:lang w:val="en-GB"/>
        </w:rPr>
      </w:pPr>
      <w:r w:rsidRPr="0010507F">
        <w:rPr>
          <w:lang w:val="en-GB"/>
        </w:rPr>
        <w:t xml:space="preserve">Read </w:t>
      </w:r>
      <w:r w:rsidR="00E7189A">
        <w:rPr>
          <w:i/>
          <w:lang w:val="en-GB"/>
        </w:rPr>
        <w:t>Database design</w:t>
      </w:r>
      <w:r w:rsidRPr="0010507F">
        <w:rPr>
          <w:i/>
          <w:lang w:val="en-GB"/>
        </w:rPr>
        <w:t xml:space="preserve"> </w:t>
      </w:r>
      <w:r w:rsidRPr="0010507F">
        <w:rPr>
          <w:i/>
          <w:lang w:val="en-GB"/>
        </w:rPr>
        <w:sym w:font="Wingdings" w:char="F0E8"/>
      </w:r>
      <w:r w:rsidRPr="0010507F">
        <w:rPr>
          <w:i/>
          <w:lang w:val="en-GB"/>
        </w:rPr>
        <w:t xml:space="preserve"> </w:t>
      </w:r>
      <w:r w:rsidR="00E7189A">
        <w:rPr>
          <w:i/>
          <w:lang w:val="en-GB"/>
        </w:rPr>
        <w:t>Create a table</w:t>
      </w:r>
      <w:r w:rsidRPr="0010507F">
        <w:rPr>
          <w:i/>
          <w:lang w:val="en-GB"/>
        </w:rPr>
        <w:t xml:space="preserve"> </w:t>
      </w:r>
      <w:r w:rsidRPr="0010507F">
        <w:rPr>
          <w:i/>
          <w:lang w:val="en-GB"/>
        </w:rPr>
        <w:sym w:font="Wingdings" w:char="F0E8"/>
      </w:r>
      <w:r w:rsidR="00991CB2" w:rsidRPr="0010507F">
        <w:rPr>
          <w:i/>
          <w:lang w:val="en-GB"/>
        </w:rPr>
        <w:t xml:space="preserve"> </w:t>
      </w:r>
      <w:r w:rsidRPr="0010507F">
        <w:rPr>
          <w:i/>
          <w:lang w:val="en-GB"/>
        </w:rPr>
        <w:t xml:space="preserve">Set </w:t>
      </w:r>
      <w:r w:rsidR="00E7189A">
        <w:rPr>
          <w:i/>
          <w:lang w:val="en-GB"/>
        </w:rPr>
        <w:t>a table’s</w:t>
      </w:r>
      <w:r w:rsidRPr="0010507F">
        <w:rPr>
          <w:i/>
          <w:lang w:val="en-GB"/>
        </w:rPr>
        <w:t xml:space="preserve"> primary key</w:t>
      </w:r>
      <w:r w:rsidR="00D8505F">
        <w:rPr>
          <w:i/>
          <w:lang w:val="en-GB"/>
        </w:rPr>
        <w:t xml:space="preserve"> </w:t>
      </w:r>
      <w:r w:rsidR="00D8505F" w:rsidRPr="00D8505F">
        <w:rPr>
          <w:iCs/>
          <w:sz w:val="21"/>
          <w:szCs w:val="21"/>
          <w:lang w:val="en-GB"/>
        </w:rPr>
        <w:t>(about half-way down the page)</w:t>
      </w:r>
    </w:p>
    <w:p w:rsidR="00310FCC" w:rsidRPr="0010507F" w:rsidRDefault="00310FCC">
      <w:pPr>
        <w:pStyle w:val="lettered"/>
        <w:rPr>
          <w:lang w:val="en-GB"/>
        </w:rPr>
      </w:pPr>
      <w:r w:rsidRPr="0010507F">
        <w:rPr>
          <w:lang w:val="en-GB"/>
        </w:rPr>
        <w:t>Set the primary key for your table</w:t>
      </w:r>
      <w:r w:rsidRPr="0010507F">
        <w:rPr>
          <w:b/>
          <w:bCs/>
          <w:lang w:val="en-GB"/>
        </w:rPr>
        <w:t xml:space="preserve">. </w:t>
      </w:r>
      <w:r w:rsidR="00C042B5" w:rsidRPr="00C042B5">
        <w:rPr>
          <w:bCs/>
          <w:lang w:val="en-GB"/>
        </w:rPr>
        <w:t xml:space="preserve">You may choose </w:t>
      </w:r>
      <w:r w:rsidR="00C042B5" w:rsidRPr="00C042B5">
        <w:rPr>
          <w:b/>
          <w:bCs/>
          <w:lang w:val="en-GB"/>
        </w:rPr>
        <w:t>not</w:t>
      </w:r>
      <w:r w:rsidR="00C042B5" w:rsidRPr="00C042B5">
        <w:rPr>
          <w:bCs/>
          <w:lang w:val="en-GB"/>
        </w:rPr>
        <w:t xml:space="preserve"> to accept Access’ automatic Primary Key.</w:t>
      </w:r>
      <w:r w:rsidR="00C042B5">
        <w:rPr>
          <w:b/>
          <w:bCs/>
          <w:lang w:val="en-GB"/>
        </w:rPr>
        <w:t xml:space="preserve"> </w:t>
      </w:r>
      <w:r w:rsidRPr="0010507F">
        <w:rPr>
          <w:b/>
          <w:bCs/>
          <w:lang w:val="en-GB"/>
        </w:rPr>
        <w:t xml:space="preserve">Save </w:t>
      </w:r>
      <w:r w:rsidRPr="0010507F">
        <w:rPr>
          <w:lang w:val="en-GB"/>
        </w:rPr>
        <w:t xml:space="preserve">the table design with a </w:t>
      </w:r>
      <w:r w:rsidRPr="0010507F">
        <w:rPr>
          <w:b/>
          <w:bCs/>
          <w:lang w:val="en-GB"/>
        </w:rPr>
        <w:t>sensible</w:t>
      </w:r>
      <w:r w:rsidRPr="0010507F">
        <w:rPr>
          <w:lang w:val="en-GB"/>
        </w:rPr>
        <w:t xml:space="preserve"> name e.g. Countries and then you have finished designing</w:t>
      </w:r>
      <w:r w:rsidR="00D8505F">
        <w:rPr>
          <w:lang w:val="en-GB"/>
        </w:rPr>
        <w:t xml:space="preserve"> your table. </w:t>
      </w:r>
      <w:r w:rsidR="00D8505F" w:rsidRPr="00D8505F">
        <w:rPr>
          <w:u w:val="single"/>
          <w:lang w:val="en-GB"/>
        </w:rPr>
        <w:t>*</w:t>
      </w:r>
      <w:r w:rsidRPr="00D8505F">
        <w:rPr>
          <w:b/>
          <w:bCs/>
          <w:u w:val="single"/>
          <w:lang w:val="en-GB"/>
        </w:rPr>
        <w:t>Close</w:t>
      </w:r>
      <w:r w:rsidRPr="00D8505F">
        <w:rPr>
          <w:u w:val="single"/>
          <w:lang w:val="en-GB"/>
        </w:rPr>
        <w:t xml:space="preserve"> it</w:t>
      </w:r>
      <w:r w:rsidR="00D8505F" w:rsidRPr="00D8505F">
        <w:rPr>
          <w:u w:val="single"/>
          <w:lang w:val="en-GB"/>
        </w:rPr>
        <w:t>*</w:t>
      </w:r>
      <w:r w:rsidRPr="00D8505F">
        <w:rPr>
          <w:u w:val="single"/>
          <w:lang w:val="en-GB"/>
        </w:rPr>
        <w:t>.</w:t>
      </w:r>
    </w:p>
    <w:p w:rsidR="00310FCC" w:rsidRPr="0010507F" w:rsidRDefault="00310FCC">
      <w:pPr>
        <w:pStyle w:val="lettered"/>
        <w:numPr>
          <w:ilvl w:val="0"/>
          <w:numId w:val="0"/>
        </w:numPr>
        <w:pBdr>
          <w:top w:val="single" w:sz="4" w:space="4" w:color="auto"/>
          <w:left w:val="single" w:sz="4" w:space="4" w:color="auto"/>
          <w:bottom w:val="single" w:sz="4" w:space="4" w:color="auto"/>
          <w:right w:val="single" w:sz="4" w:space="4" w:color="auto"/>
        </w:pBdr>
        <w:rPr>
          <w:b/>
          <w:bCs/>
          <w:lang w:val="en-GB"/>
        </w:rPr>
      </w:pPr>
      <w:r w:rsidRPr="0010507F">
        <w:rPr>
          <w:b/>
          <w:bCs/>
          <w:lang w:val="en-GB"/>
        </w:rPr>
        <w:t>SIGN OFF POINT (1 of 3): Design Issues</w:t>
      </w:r>
    </w:p>
    <w:p w:rsidR="00310FCC" w:rsidRPr="0010507F" w:rsidRDefault="00310FCC">
      <w:pPr>
        <w:pStyle w:val="lettered"/>
        <w:numPr>
          <w:ilvl w:val="0"/>
          <w:numId w:val="0"/>
        </w:numPr>
        <w:pBdr>
          <w:top w:val="single" w:sz="4" w:space="4" w:color="auto"/>
          <w:left w:val="single" w:sz="4" w:space="4" w:color="auto"/>
          <w:bottom w:val="single" w:sz="4" w:space="4" w:color="auto"/>
          <w:right w:val="single" w:sz="4" w:space="4" w:color="auto"/>
        </w:pBdr>
        <w:rPr>
          <w:lang w:val="en-GB"/>
        </w:rPr>
      </w:pPr>
      <w:r w:rsidRPr="0010507F">
        <w:rPr>
          <w:lang w:val="en-GB"/>
        </w:rPr>
        <w:t>When you have implemented your table design in Access, you should the above work signed here by a demonstrator. The demonstrator will ask to see your table, and will ask about the data types, some field sizes, and your primary key. You may continue to work on until a demonstrator becomes free if you are confident about your choice of datatypes.</w:t>
      </w:r>
    </w:p>
    <w:p w:rsidR="00310FCC" w:rsidRPr="0010507F" w:rsidRDefault="00310FCC">
      <w:pPr>
        <w:pStyle w:val="lettered"/>
        <w:rPr>
          <w:lang w:val="en-GB"/>
        </w:rPr>
      </w:pPr>
      <w:r w:rsidRPr="0010507F">
        <w:rPr>
          <w:lang w:val="en-GB"/>
        </w:rPr>
        <w:t xml:space="preserve">Go to the </w:t>
      </w:r>
      <w:r w:rsidR="00C042B5" w:rsidRPr="00C042B5">
        <w:rPr>
          <w:b/>
          <w:lang w:val="en-GB"/>
        </w:rPr>
        <w:t>Access</w:t>
      </w:r>
      <w:r w:rsidR="00C042B5">
        <w:rPr>
          <w:lang w:val="en-GB"/>
        </w:rPr>
        <w:t xml:space="preserve"> </w:t>
      </w:r>
      <w:r w:rsidRPr="0010507F">
        <w:rPr>
          <w:b/>
          <w:bCs/>
          <w:lang w:val="en-GB"/>
        </w:rPr>
        <w:t xml:space="preserve">Help </w:t>
      </w:r>
      <w:r w:rsidRPr="0010507F">
        <w:rPr>
          <w:lang w:val="en-GB"/>
        </w:rPr>
        <w:t xml:space="preserve">and read through </w:t>
      </w:r>
      <w:r w:rsidRPr="0010507F">
        <w:rPr>
          <w:i/>
          <w:iCs/>
          <w:lang w:val="en-GB"/>
        </w:rPr>
        <w:t>Forms</w:t>
      </w:r>
      <w:r w:rsidR="00C042B5">
        <w:rPr>
          <w:i/>
          <w:iCs/>
          <w:lang w:val="en-GB"/>
        </w:rPr>
        <w:t xml:space="preserve"> and reports </w:t>
      </w:r>
      <w:r w:rsidRPr="0010507F">
        <w:rPr>
          <w:b/>
          <w:bCs/>
          <w:lang w:val="en-GB"/>
        </w:rPr>
        <w:sym w:font="Wingdings" w:char="F0E8"/>
      </w:r>
      <w:r w:rsidRPr="0010507F">
        <w:rPr>
          <w:b/>
          <w:bCs/>
          <w:lang w:val="en-GB"/>
        </w:rPr>
        <w:t xml:space="preserve"> </w:t>
      </w:r>
      <w:r w:rsidR="00C042B5">
        <w:rPr>
          <w:b/>
          <w:bCs/>
          <w:i/>
          <w:lang w:val="en-GB"/>
        </w:rPr>
        <w:t>Create a</w:t>
      </w:r>
      <w:r w:rsidR="00C042B5">
        <w:rPr>
          <w:b/>
          <w:bCs/>
          <w:lang w:val="en-GB"/>
        </w:rPr>
        <w:t xml:space="preserve"> </w:t>
      </w:r>
      <w:r w:rsidR="00C042B5">
        <w:rPr>
          <w:b/>
          <w:bCs/>
          <w:i/>
          <w:iCs/>
          <w:lang w:val="en-GB"/>
        </w:rPr>
        <w:t>f</w:t>
      </w:r>
      <w:r w:rsidRPr="0010507F">
        <w:rPr>
          <w:b/>
          <w:bCs/>
          <w:i/>
          <w:iCs/>
          <w:lang w:val="en-GB"/>
        </w:rPr>
        <w:t>orm</w:t>
      </w:r>
      <w:r w:rsidRPr="0010507F">
        <w:rPr>
          <w:lang w:val="en-GB"/>
        </w:rPr>
        <w:t xml:space="preserve">. In the database window, </w:t>
      </w:r>
      <w:r w:rsidR="00C042B5">
        <w:rPr>
          <w:lang w:val="en-GB"/>
        </w:rPr>
        <w:t>ensure you can see your new database</w:t>
      </w:r>
      <w:r w:rsidRPr="0010507F">
        <w:rPr>
          <w:lang w:val="en-GB"/>
        </w:rPr>
        <w:t xml:space="preserve">, </w:t>
      </w:r>
      <w:r w:rsidR="00C042B5" w:rsidRPr="0010507F">
        <w:rPr>
          <w:lang w:val="en-GB"/>
        </w:rPr>
        <w:t>and then</w:t>
      </w:r>
      <w:r w:rsidRPr="0010507F">
        <w:rPr>
          <w:lang w:val="en-GB"/>
        </w:rPr>
        <w:t xml:space="preserve"> select your table. Click on the </w:t>
      </w:r>
      <w:r w:rsidR="00C042B5">
        <w:rPr>
          <w:b/>
          <w:bCs/>
          <w:lang w:val="en-GB"/>
        </w:rPr>
        <w:t xml:space="preserve">Create </w:t>
      </w:r>
      <w:r w:rsidR="00C042B5" w:rsidRPr="00C042B5">
        <w:rPr>
          <w:bCs/>
          <w:lang w:val="en-GB"/>
        </w:rPr>
        <w:t>tab</w:t>
      </w:r>
      <w:r w:rsidR="00C042B5">
        <w:rPr>
          <w:b/>
          <w:bCs/>
          <w:lang w:val="en-GB"/>
        </w:rPr>
        <w:t xml:space="preserve">. </w:t>
      </w:r>
      <w:r w:rsidR="00D8505F" w:rsidRPr="00D8505F">
        <w:rPr>
          <w:lang w:val="en-GB"/>
        </w:rPr>
        <w:t>Click on</w:t>
      </w:r>
      <w:r w:rsidR="00D8505F">
        <w:rPr>
          <w:b/>
          <w:bCs/>
          <w:lang w:val="en-GB"/>
        </w:rPr>
        <w:t xml:space="preserve"> Form.</w:t>
      </w:r>
      <w:r w:rsidRPr="0010507F">
        <w:rPr>
          <w:b/>
          <w:bCs/>
          <w:lang w:val="en-GB"/>
        </w:rPr>
        <w:t xml:space="preserve"> </w:t>
      </w:r>
      <w:r w:rsidRPr="0010507F">
        <w:rPr>
          <w:lang w:val="en-GB"/>
        </w:rPr>
        <w:t xml:space="preserve">Note that, although the form appears with the name you have given the table in the title bar of the form window, it has NOT yet been saved. </w:t>
      </w:r>
      <w:r w:rsidRPr="0010507F">
        <w:rPr>
          <w:b/>
          <w:bCs/>
          <w:lang w:val="en-GB"/>
        </w:rPr>
        <w:t xml:space="preserve">Save </w:t>
      </w:r>
      <w:r w:rsidR="00FC6887" w:rsidRPr="0010507F">
        <w:rPr>
          <w:lang w:val="en-GB"/>
        </w:rPr>
        <w:t>the form with a meaningful name and then close it.</w:t>
      </w:r>
    </w:p>
    <w:p w:rsidR="00310FCC" w:rsidRDefault="00310FCC" w:rsidP="005A44B8">
      <w:pPr>
        <w:pStyle w:val="lettered"/>
        <w:rPr>
          <w:lang w:val="en-GB"/>
        </w:rPr>
      </w:pPr>
      <w:r w:rsidRPr="0010507F">
        <w:rPr>
          <w:lang w:val="en-GB"/>
        </w:rPr>
        <w:t xml:space="preserve">Read </w:t>
      </w:r>
      <w:r w:rsidR="00C042B5">
        <w:rPr>
          <w:i/>
          <w:lang w:val="en-GB"/>
        </w:rPr>
        <w:t>Access Help</w:t>
      </w:r>
      <w:r w:rsidRPr="0010507F">
        <w:rPr>
          <w:i/>
          <w:lang w:val="en-GB"/>
        </w:rPr>
        <w:t xml:space="preserve"> </w:t>
      </w:r>
      <w:r w:rsidRPr="0010507F">
        <w:rPr>
          <w:b/>
          <w:bCs/>
          <w:i/>
          <w:lang w:val="en-GB"/>
        </w:rPr>
        <w:sym w:font="Wingdings" w:char="F0E8"/>
      </w:r>
      <w:r w:rsidRPr="0010507F">
        <w:rPr>
          <w:b/>
          <w:bCs/>
          <w:i/>
          <w:lang w:val="en-GB"/>
        </w:rPr>
        <w:t xml:space="preserve"> </w:t>
      </w:r>
      <w:r w:rsidR="00C042B5">
        <w:rPr>
          <w:bCs/>
          <w:i/>
          <w:lang w:val="en-GB"/>
        </w:rPr>
        <w:t>File and data management</w:t>
      </w:r>
      <w:r w:rsidRPr="0010507F">
        <w:rPr>
          <w:b/>
          <w:bCs/>
          <w:i/>
          <w:lang w:val="en-GB"/>
        </w:rPr>
        <w:t xml:space="preserve"> </w:t>
      </w:r>
      <w:r w:rsidRPr="0010507F">
        <w:rPr>
          <w:b/>
          <w:bCs/>
          <w:i/>
          <w:lang w:val="en-GB"/>
        </w:rPr>
        <w:sym w:font="Wingdings" w:char="F0E8"/>
      </w:r>
      <w:r w:rsidRPr="0010507F">
        <w:rPr>
          <w:bCs/>
          <w:i/>
          <w:lang w:val="en-GB"/>
        </w:rPr>
        <w:t xml:space="preserve"> </w:t>
      </w:r>
      <w:r w:rsidR="005A44B8" w:rsidRPr="0010507F">
        <w:rPr>
          <w:bCs/>
          <w:i/>
          <w:lang w:val="en-GB"/>
        </w:rPr>
        <w:t>Add</w:t>
      </w:r>
      <w:r w:rsidR="0046330D">
        <w:rPr>
          <w:bCs/>
          <w:i/>
          <w:lang w:val="en-GB"/>
        </w:rPr>
        <w:t xml:space="preserve"> one or more records to a database</w:t>
      </w:r>
      <w:r w:rsidRPr="0010507F">
        <w:rPr>
          <w:b/>
          <w:bCs/>
          <w:lang w:val="en-GB"/>
        </w:rPr>
        <w:br/>
      </w:r>
      <w:r w:rsidR="0046330D">
        <w:rPr>
          <w:lang w:val="en-GB"/>
        </w:rPr>
        <w:t>In the database navigation side pane</w:t>
      </w:r>
      <w:r w:rsidRPr="0010507F">
        <w:rPr>
          <w:lang w:val="en-GB"/>
        </w:rPr>
        <w:t xml:space="preserve">, </w:t>
      </w:r>
      <w:r w:rsidR="00B63242">
        <w:rPr>
          <w:lang w:val="en-GB"/>
        </w:rPr>
        <w:t>double-</w:t>
      </w:r>
      <w:r w:rsidRPr="0010507F">
        <w:rPr>
          <w:lang w:val="en-GB"/>
        </w:rPr>
        <w:t>click on</w:t>
      </w:r>
      <w:r w:rsidRPr="0010507F">
        <w:rPr>
          <w:b/>
          <w:bCs/>
          <w:lang w:val="en-GB"/>
        </w:rPr>
        <w:t xml:space="preserve"> </w:t>
      </w:r>
      <w:r w:rsidR="0046330D">
        <w:rPr>
          <w:bCs/>
          <w:lang w:val="en-GB"/>
        </w:rPr>
        <w:t>the form you created</w:t>
      </w:r>
      <w:r w:rsidRPr="0010507F">
        <w:rPr>
          <w:b/>
          <w:bCs/>
          <w:lang w:val="en-GB"/>
        </w:rPr>
        <w:t xml:space="preserve"> </w:t>
      </w:r>
      <w:r w:rsidRPr="0010507F">
        <w:rPr>
          <w:lang w:val="en-GB"/>
        </w:rPr>
        <w:t>under the list of objects to open it.</w:t>
      </w:r>
      <w:r w:rsidRPr="0010507F">
        <w:rPr>
          <w:b/>
          <w:bCs/>
          <w:lang w:val="en-GB"/>
        </w:rPr>
        <w:t xml:space="preserve"> </w:t>
      </w:r>
      <w:r w:rsidRPr="0010507F">
        <w:rPr>
          <w:lang w:val="en-GB"/>
        </w:rPr>
        <w:t xml:space="preserve">Add the data for the first two or three records using your form, noting that </w:t>
      </w:r>
      <w:r w:rsidRPr="0010507F">
        <w:rPr>
          <w:b/>
          <w:bCs/>
          <w:lang w:val="en-GB"/>
        </w:rPr>
        <w:t xml:space="preserve">Access </w:t>
      </w:r>
      <w:r w:rsidRPr="0010507F">
        <w:rPr>
          <w:lang w:val="en-GB"/>
        </w:rPr>
        <w:t xml:space="preserve">saves your data automatically as you move to the next record and that pressing the </w:t>
      </w:r>
      <w:r w:rsidRPr="0010507F">
        <w:rPr>
          <w:b/>
          <w:bCs/>
          <w:lang w:val="en-GB"/>
        </w:rPr>
        <w:t>Esc</w:t>
      </w:r>
      <w:r w:rsidRPr="0010507F">
        <w:rPr>
          <w:lang w:val="en-GB"/>
        </w:rPr>
        <w:t xml:space="preserve"> button clears the data you are currently typing (so is a useful escape route!). Close your form.</w:t>
      </w:r>
    </w:p>
    <w:p w:rsidR="00274595" w:rsidRDefault="00274595" w:rsidP="00274595">
      <w:pPr>
        <w:pStyle w:val="lettered"/>
        <w:numPr>
          <w:ilvl w:val="0"/>
          <w:numId w:val="0"/>
        </w:numPr>
        <w:ind w:left="360" w:hanging="360"/>
        <w:rPr>
          <w:lang w:val="en-GB"/>
        </w:rPr>
      </w:pPr>
    </w:p>
    <w:p w:rsidR="00274595" w:rsidRPr="0010507F" w:rsidRDefault="00274595" w:rsidP="00274595">
      <w:pPr>
        <w:pStyle w:val="lettered"/>
        <w:numPr>
          <w:ilvl w:val="0"/>
          <w:numId w:val="0"/>
        </w:numPr>
        <w:ind w:left="360" w:hanging="360"/>
        <w:rPr>
          <w:lang w:val="en-GB"/>
        </w:rPr>
      </w:pPr>
    </w:p>
    <w:p w:rsidR="00310FCC" w:rsidRDefault="00C80E3F">
      <w:pPr>
        <w:pStyle w:val="lettered"/>
        <w:rPr>
          <w:lang w:val="en-GB"/>
        </w:rPr>
      </w:pPr>
      <w:r>
        <w:rPr>
          <w:noProof/>
          <w:lang w:val="en-GB" w:eastAsia="zh-CN" w:bidi="ta-IN"/>
        </w:rPr>
        <w:drawing>
          <wp:anchor distT="0" distB="0" distL="114300" distR="114300" simplePos="0" relativeHeight="251656704" behindDoc="0" locked="0" layoutInCell="1" allowOverlap="1">
            <wp:simplePos x="0" y="0"/>
            <wp:positionH relativeFrom="column">
              <wp:posOffset>5305425</wp:posOffset>
            </wp:positionH>
            <wp:positionV relativeFrom="paragraph">
              <wp:posOffset>-511810</wp:posOffset>
            </wp:positionV>
            <wp:extent cx="790575" cy="1266825"/>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790575" cy="1266825"/>
                    </a:xfrm>
                    <a:prstGeom prst="rect">
                      <a:avLst/>
                    </a:prstGeom>
                    <a:noFill/>
                  </pic:spPr>
                </pic:pic>
              </a:graphicData>
            </a:graphic>
          </wp:anchor>
        </w:drawing>
      </w:r>
      <w:r w:rsidR="00310FCC" w:rsidRPr="0010507F">
        <w:rPr>
          <w:lang w:val="en-GB"/>
        </w:rPr>
        <w:t xml:space="preserve">Move back to the table in the </w:t>
      </w:r>
      <w:r w:rsidR="00476AA4">
        <w:rPr>
          <w:lang w:val="en-GB"/>
        </w:rPr>
        <w:t>navigation side pane</w:t>
      </w:r>
      <w:r w:rsidR="00476AA4" w:rsidRPr="0010507F">
        <w:rPr>
          <w:lang w:val="en-GB"/>
        </w:rPr>
        <w:t xml:space="preserve"> </w:t>
      </w:r>
      <w:r w:rsidR="00310FCC" w:rsidRPr="0010507F">
        <w:rPr>
          <w:lang w:val="en-GB"/>
        </w:rPr>
        <w:t>and open your table</w:t>
      </w:r>
      <w:r w:rsidR="00D8505F">
        <w:rPr>
          <w:lang w:val="en-GB"/>
        </w:rPr>
        <w:t xml:space="preserve"> by double-clicking. Access opens it in Datasheet view by default</w:t>
      </w:r>
      <w:r w:rsidR="00F90410">
        <w:rPr>
          <w:lang w:val="en-GB"/>
        </w:rPr>
        <w:t xml:space="preserve">. To view the table in </w:t>
      </w:r>
      <w:r w:rsidR="00F90410">
        <w:rPr>
          <w:lang w:val="en-GB"/>
        </w:rPr>
        <w:lastRenderedPageBreak/>
        <w:t>Design view, click</w:t>
      </w:r>
      <w:r w:rsidR="00310FCC" w:rsidRPr="0010507F">
        <w:rPr>
          <w:lang w:val="en-GB"/>
        </w:rPr>
        <w:t xml:space="preserve"> on the</w:t>
      </w:r>
      <w:r w:rsidR="00476AA4">
        <w:rPr>
          <w:lang w:val="en-GB"/>
        </w:rPr>
        <w:t xml:space="preserve"> </w:t>
      </w:r>
      <w:r w:rsidR="00476AA4" w:rsidRPr="00476AA4">
        <w:rPr>
          <w:b/>
          <w:i/>
          <w:lang w:val="en-GB"/>
        </w:rPr>
        <w:t>View</w:t>
      </w:r>
      <w:r w:rsidR="00476AA4">
        <w:rPr>
          <w:lang w:val="en-GB"/>
        </w:rPr>
        <w:t xml:space="preserve"> </w:t>
      </w:r>
      <w:r w:rsidR="00476AA4">
        <w:rPr>
          <w:lang w:val="en-GB"/>
        </w:rPr>
        <w:sym w:font="Wingdings" w:char="F0E8"/>
      </w:r>
      <w:r w:rsidR="00476AA4">
        <w:rPr>
          <w:lang w:val="en-GB"/>
        </w:rPr>
        <w:t xml:space="preserve"> </w:t>
      </w:r>
      <w:r w:rsidR="00476AA4" w:rsidRPr="00476AA4">
        <w:rPr>
          <w:b/>
          <w:i/>
          <w:lang w:val="en-GB"/>
        </w:rPr>
        <w:t>Design View</w:t>
      </w:r>
      <w:r w:rsidR="00310FCC" w:rsidRPr="0010507F">
        <w:rPr>
          <w:lang w:val="en-GB"/>
        </w:rPr>
        <w:t>.</w:t>
      </w:r>
      <w:r w:rsidR="00310FCC" w:rsidRPr="0010507F">
        <w:rPr>
          <w:b/>
          <w:bCs/>
          <w:lang w:val="en-GB"/>
        </w:rPr>
        <w:t xml:space="preserve"> </w:t>
      </w:r>
      <w:r w:rsidR="00310FCC" w:rsidRPr="0010507F">
        <w:rPr>
          <w:lang w:val="en-GB"/>
        </w:rPr>
        <w:t xml:space="preserve">Now change to Datasheet view using </w:t>
      </w:r>
      <w:r w:rsidR="00476AA4">
        <w:rPr>
          <w:lang w:val="en-GB"/>
        </w:rPr>
        <w:t xml:space="preserve">the same method. </w:t>
      </w:r>
      <w:r w:rsidR="00310FCC" w:rsidRPr="0010507F">
        <w:rPr>
          <w:lang w:val="en-GB"/>
        </w:rPr>
        <w:t xml:space="preserve">Note that the button changes to show the design icon and can be used to change views easily. </w:t>
      </w:r>
    </w:p>
    <w:p w:rsidR="00476AA4" w:rsidRPr="0010507F" w:rsidRDefault="00476AA4" w:rsidP="00476AA4">
      <w:pPr>
        <w:pStyle w:val="lettered"/>
        <w:numPr>
          <w:ilvl w:val="0"/>
          <w:numId w:val="0"/>
        </w:numPr>
        <w:ind w:left="360"/>
        <w:rPr>
          <w:lang w:val="en-GB"/>
        </w:rPr>
      </w:pPr>
    </w:p>
    <w:p w:rsidR="00310FCC" w:rsidRPr="0010507F" w:rsidRDefault="00C80E3F">
      <w:pPr>
        <w:pStyle w:val="lettered"/>
        <w:rPr>
          <w:i/>
          <w:iCs/>
          <w:lang w:val="en-GB"/>
        </w:rPr>
      </w:pPr>
      <w:r>
        <w:rPr>
          <w:noProof/>
          <w:lang w:val="en-GB" w:eastAsia="zh-CN" w:bidi="ta-IN"/>
        </w:rPr>
        <w:drawing>
          <wp:anchor distT="0" distB="0" distL="114300" distR="114300" simplePos="0" relativeHeight="251658752" behindDoc="1" locked="0" layoutInCell="1" allowOverlap="1">
            <wp:simplePos x="0" y="0"/>
            <wp:positionH relativeFrom="column">
              <wp:posOffset>4743450</wp:posOffset>
            </wp:positionH>
            <wp:positionV relativeFrom="paragraph">
              <wp:posOffset>514985</wp:posOffset>
            </wp:positionV>
            <wp:extent cx="1771650" cy="190500"/>
            <wp:effectExtent l="19050" t="0" r="0" b="0"/>
            <wp:wrapTight wrapText="bothSides">
              <wp:wrapPolygon edited="0">
                <wp:start x="-232" y="0"/>
                <wp:lineTo x="-232" y="19440"/>
                <wp:lineTo x="21600" y="19440"/>
                <wp:lineTo x="21600" y="0"/>
                <wp:lineTo x="-2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771650" cy="190500"/>
                    </a:xfrm>
                    <a:prstGeom prst="rect">
                      <a:avLst/>
                    </a:prstGeom>
                    <a:noFill/>
                  </pic:spPr>
                </pic:pic>
              </a:graphicData>
            </a:graphic>
          </wp:anchor>
        </w:drawing>
      </w:r>
      <w:r w:rsidR="00310FCC" w:rsidRPr="0010507F">
        <w:rPr>
          <w:lang w:val="en-GB"/>
        </w:rPr>
        <w:t>The autoform you created is</w:t>
      </w:r>
      <w:r w:rsidR="00310FCC" w:rsidRPr="0010507F">
        <w:rPr>
          <w:b/>
          <w:bCs/>
          <w:lang w:val="en-GB"/>
        </w:rPr>
        <w:t xml:space="preserve"> bound </w:t>
      </w:r>
      <w:r w:rsidR="00310FCC" w:rsidRPr="0010507F">
        <w:rPr>
          <w:lang w:val="en-GB"/>
        </w:rPr>
        <w:t>to the countries table so data for each record entered via the form will appear in the table as you can see. Add 3 more records in datasheet view, using the tab key to move between fields as before</w:t>
      </w:r>
      <w:r w:rsidR="00310FCC" w:rsidRPr="0010507F">
        <w:rPr>
          <w:i/>
          <w:iCs/>
          <w:lang w:val="en-GB"/>
        </w:rPr>
        <w:t>.</w:t>
      </w:r>
    </w:p>
    <w:p w:rsidR="00310FCC" w:rsidRPr="0010507F" w:rsidRDefault="00310FCC">
      <w:pPr>
        <w:pStyle w:val="lettered"/>
        <w:rPr>
          <w:lang w:val="en-GB"/>
        </w:rPr>
      </w:pPr>
      <w:r w:rsidRPr="0010507F">
        <w:rPr>
          <w:lang w:val="en-GB"/>
        </w:rPr>
        <w:t xml:space="preserve">Close your table and open the form again. Use the navigator buttons to skip through the records and note that the new records you added to the table are visible via the form. </w:t>
      </w:r>
    </w:p>
    <w:p w:rsidR="00310FCC" w:rsidRPr="0010507F" w:rsidRDefault="00310FCC">
      <w:pPr>
        <w:pStyle w:val="Note"/>
        <w:rPr>
          <w:lang w:val="en-GB"/>
        </w:rPr>
      </w:pPr>
      <w:r w:rsidRPr="0010507F">
        <w:rPr>
          <w:lang w:val="en-GB"/>
        </w:rPr>
        <w:t>Remember the principle that users never get directly to your tables. Protect the data by using forms.</w:t>
      </w:r>
    </w:p>
    <w:p w:rsidR="00310FCC" w:rsidRPr="0010507F" w:rsidRDefault="00310FCC" w:rsidP="00A40011">
      <w:pPr>
        <w:pStyle w:val="lettered"/>
        <w:rPr>
          <w:b/>
          <w:bCs/>
          <w:i/>
          <w:iCs/>
          <w:lang w:val="en-GB"/>
        </w:rPr>
      </w:pPr>
      <w:r w:rsidRPr="0010507F">
        <w:rPr>
          <w:lang w:val="en-GB"/>
        </w:rPr>
        <w:t xml:space="preserve">Close your database and Access. Use Explore My Computer (on the Windows desktop) to find your database file in </w:t>
      </w:r>
      <w:r w:rsidRPr="0010507F">
        <w:rPr>
          <w:b/>
          <w:bCs/>
          <w:lang w:val="en-GB"/>
        </w:rPr>
        <w:t xml:space="preserve">d:\docs </w:t>
      </w:r>
      <w:r w:rsidRPr="0010507F">
        <w:rPr>
          <w:lang w:val="en-GB"/>
        </w:rPr>
        <w:t xml:space="preserve">. Use the right mouse button shortcut menu to copy the database file to your central filestore </w:t>
      </w:r>
      <w:r w:rsidRPr="0010507F">
        <w:rPr>
          <w:b/>
          <w:bCs/>
          <w:lang w:val="en-GB"/>
        </w:rPr>
        <w:t>(m:</w:t>
      </w:r>
      <w:r w:rsidRPr="0010507F">
        <w:rPr>
          <w:lang w:val="en-GB"/>
        </w:rPr>
        <w:t>drive)</w:t>
      </w:r>
      <w:r w:rsidR="00A40011" w:rsidRPr="0010507F">
        <w:rPr>
          <w:lang w:val="en-GB"/>
        </w:rPr>
        <w:t xml:space="preserve"> and perhaps to a </w:t>
      </w:r>
      <w:r w:rsidR="00476AA4">
        <w:rPr>
          <w:lang w:val="en-GB"/>
        </w:rPr>
        <w:t>memory stick</w:t>
      </w:r>
      <w:r w:rsidR="00A40011" w:rsidRPr="0010507F">
        <w:rPr>
          <w:lang w:val="en-GB"/>
        </w:rPr>
        <w:t xml:space="preserve"> or Zip disc</w:t>
      </w:r>
      <w:r w:rsidRPr="0010507F">
        <w:rPr>
          <w:lang w:val="en-GB"/>
        </w:rPr>
        <w:t>.</w:t>
      </w:r>
    </w:p>
    <w:p w:rsidR="00310FCC" w:rsidRPr="0010507F" w:rsidRDefault="00310FCC">
      <w:pPr>
        <w:pStyle w:val="Note"/>
        <w:rPr>
          <w:lang w:val="en-GB"/>
        </w:rPr>
      </w:pPr>
      <w:r w:rsidRPr="0010507F">
        <w:rPr>
          <w:lang w:val="en-GB"/>
        </w:rPr>
        <w:t xml:space="preserve">You need to this so that you don’t lose your work. </w:t>
      </w:r>
      <w:r w:rsidRPr="0010507F">
        <w:rPr>
          <w:b/>
          <w:bCs/>
          <w:lang w:val="en-GB"/>
        </w:rPr>
        <w:t>The PC drives are wiped clean every day.</w:t>
      </w:r>
      <w:r w:rsidR="00A40011" w:rsidRPr="0010507F">
        <w:rPr>
          <w:lang w:val="en-GB"/>
        </w:rPr>
        <w:t xml:space="preserve"> Remember that your </w:t>
      </w:r>
      <w:r w:rsidR="00476AA4">
        <w:rPr>
          <w:lang w:val="en-GB"/>
        </w:rPr>
        <w:t>memory stick</w:t>
      </w:r>
      <w:r w:rsidR="00A40011" w:rsidRPr="0010507F">
        <w:rPr>
          <w:lang w:val="en-GB"/>
        </w:rPr>
        <w:t xml:space="preserve"> or Zip</w:t>
      </w:r>
      <w:r w:rsidRPr="0010507F">
        <w:rPr>
          <w:lang w:val="en-GB"/>
        </w:rPr>
        <w:t xml:space="preserve"> copy is an emergency backup. Do not use this to work from.</w:t>
      </w:r>
    </w:p>
    <w:p w:rsidR="00310FCC" w:rsidRPr="0010507F" w:rsidRDefault="00310FCC" w:rsidP="00A40011">
      <w:pPr>
        <w:pStyle w:val="lettered"/>
        <w:rPr>
          <w:lang w:val="en-GB"/>
        </w:rPr>
      </w:pPr>
      <w:r w:rsidRPr="0010507F">
        <w:rPr>
          <w:lang w:val="en-GB"/>
        </w:rPr>
        <w:t xml:space="preserve">Go back to your </w:t>
      </w:r>
      <w:r w:rsidR="00A40011" w:rsidRPr="0010507F">
        <w:rPr>
          <w:lang w:val="en-GB"/>
        </w:rPr>
        <w:t xml:space="preserve">copy in </w:t>
      </w:r>
      <w:r w:rsidR="00A40011" w:rsidRPr="0010507F">
        <w:rPr>
          <w:b/>
          <w:bCs/>
          <w:lang w:val="en-GB"/>
        </w:rPr>
        <w:t>d:\docs</w:t>
      </w:r>
      <w:r w:rsidR="00A40011" w:rsidRPr="0010507F">
        <w:rPr>
          <w:lang w:val="en-GB"/>
        </w:rPr>
        <w:t>, open it</w:t>
      </w:r>
      <w:r w:rsidRPr="0010507F">
        <w:rPr>
          <w:lang w:val="en-GB"/>
        </w:rPr>
        <w:t xml:space="preserve"> and add further records using your form until you have 10 records </w:t>
      </w:r>
      <w:r w:rsidRPr="0010507F">
        <w:rPr>
          <w:b/>
          <w:bCs/>
          <w:lang w:val="en-GB"/>
        </w:rPr>
        <w:t xml:space="preserve">including the data for </w:t>
      </w:r>
      <w:smartTag w:uri="urn:schemas-microsoft-com:office:smarttags" w:element="place">
        <w:smartTag w:uri="urn:schemas-microsoft-com:office:smarttags" w:element="State">
          <w:r w:rsidRPr="0010507F">
            <w:rPr>
              <w:b/>
              <w:bCs/>
              <w:lang w:val="en-GB"/>
            </w:rPr>
            <w:t>Vatican City</w:t>
          </w:r>
        </w:smartTag>
      </w:smartTag>
      <w:r w:rsidRPr="0010507F">
        <w:rPr>
          <w:b/>
          <w:bCs/>
          <w:lang w:val="en-GB"/>
        </w:rPr>
        <w:t>. Close your database file and transfer it to your central filestore.</w:t>
      </w:r>
      <w:r w:rsidR="00760C7A">
        <w:rPr>
          <w:b/>
          <w:bCs/>
          <w:lang w:val="en-GB"/>
        </w:rPr>
        <w:t xml:space="preserve"> </w:t>
      </w:r>
    </w:p>
    <w:p w:rsidR="00310FCC" w:rsidRPr="0010507F" w:rsidRDefault="00310FCC">
      <w:pPr>
        <w:pStyle w:val="lettered"/>
        <w:numPr>
          <w:ilvl w:val="0"/>
          <w:numId w:val="0"/>
        </w:numPr>
        <w:pBdr>
          <w:top w:val="single" w:sz="4" w:space="4" w:color="auto"/>
          <w:left w:val="single" w:sz="4" w:space="4" w:color="auto"/>
          <w:bottom w:val="single" w:sz="4" w:space="4" w:color="auto"/>
          <w:right w:val="single" w:sz="4" w:space="4" w:color="auto"/>
        </w:pBdr>
        <w:rPr>
          <w:b/>
          <w:bCs/>
          <w:lang w:val="en-GB"/>
        </w:rPr>
      </w:pPr>
      <w:r w:rsidRPr="0010507F">
        <w:rPr>
          <w:b/>
          <w:bCs/>
          <w:lang w:val="en-GB"/>
        </w:rPr>
        <w:t>SIGN OFF POINT (2 of 3): Autoform and record entry</w:t>
      </w:r>
    </w:p>
    <w:p w:rsidR="00310FCC" w:rsidRPr="0010507F" w:rsidRDefault="00310FCC">
      <w:pPr>
        <w:pStyle w:val="lettered"/>
        <w:numPr>
          <w:ilvl w:val="0"/>
          <w:numId w:val="0"/>
        </w:numPr>
        <w:pBdr>
          <w:top w:val="single" w:sz="4" w:space="4" w:color="auto"/>
          <w:left w:val="single" w:sz="4" w:space="4" w:color="auto"/>
          <w:bottom w:val="single" w:sz="4" w:space="4" w:color="auto"/>
          <w:right w:val="single" w:sz="4" w:space="4" w:color="auto"/>
        </w:pBdr>
        <w:rPr>
          <w:lang w:val="en-GB"/>
        </w:rPr>
      </w:pPr>
      <w:r w:rsidRPr="0010507F">
        <w:rPr>
          <w:lang w:val="en-GB"/>
        </w:rPr>
        <w:t>You may continue to work on until a demonstrator becomes free if you are confident.</w:t>
      </w:r>
    </w:p>
    <w:p w:rsidR="00476AA4" w:rsidRDefault="00476AA4" w:rsidP="00476AA4">
      <w:pPr>
        <w:pStyle w:val="lettered"/>
        <w:numPr>
          <w:ilvl w:val="0"/>
          <w:numId w:val="0"/>
        </w:numPr>
        <w:ind w:left="360" w:right="-151"/>
        <w:rPr>
          <w:b/>
          <w:bCs/>
          <w:lang w:val="en-GB"/>
        </w:rPr>
      </w:pPr>
    </w:p>
    <w:p w:rsidR="00991C23" w:rsidRPr="00476AA4" w:rsidRDefault="00310FCC" w:rsidP="00476AA4">
      <w:pPr>
        <w:pStyle w:val="lettered"/>
        <w:ind w:right="-151"/>
        <w:rPr>
          <w:b/>
          <w:bCs/>
          <w:lang w:val="en-GB"/>
        </w:rPr>
      </w:pPr>
      <w:r w:rsidRPr="00476AA4">
        <w:rPr>
          <w:lang w:val="en-GB"/>
        </w:rPr>
        <w:t xml:space="preserve">Use </w:t>
      </w:r>
      <w:r w:rsidR="00A40011" w:rsidRPr="00476AA4">
        <w:rPr>
          <w:lang w:val="en-GB"/>
        </w:rPr>
        <w:t xml:space="preserve">a web browser (perhaps Internet </w:t>
      </w:r>
      <w:r w:rsidRPr="00476AA4">
        <w:rPr>
          <w:lang w:val="en-GB"/>
        </w:rPr>
        <w:t>Explorer</w:t>
      </w:r>
      <w:r w:rsidR="00A40011" w:rsidRPr="00476AA4">
        <w:rPr>
          <w:lang w:val="en-GB"/>
        </w:rPr>
        <w:t>)</w:t>
      </w:r>
      <w:r w:rsidRPr="00476AA4">
        <w:rPr>
          <w:lang w:val="en-GB"/>
        </w:rPr>
        <w:t xml:space="preserve"> to </w:t>
      </w:r>
      <w:r w:rsidR="00DD4A29" w:rsidRPr="00476AA4">
        <w:rPr>
          <w:lang w:val="en-GB"/>
        </w:rPr>
        <w:t xml:space="preserve">find the Excel file </w:t>
      </w:r>
      <w:r w:rsidR="00C80E3F">
        <w:rPr>
          <w:lang w:val="en-GB"/>
        </w:rPr>
        <w:t>e</w:t>
      </w:r>
      <w:r w:rsidR="00DD4A29" w:rsidRPr="00476AA4">
        <w:rPr>
          <w:lang w:val="en-GB"/>
        </w:rPr>
        <w:t>urope.xls</w:t>
      </w:r>
      <w:r w:rsidR="00302185">
        <w:rPr>
          <w:lang w:val="en-GB"/>
        </w:rPr>
        <w:t>x</w:t>
      </w:r>
      <w:r w:rsidR="00DD4A29" w:rsidRPr="00476AA4">
        <w:rPr>
          <w:lang w:val="en-GB"/>
        </w:rPr>
        <w:t xml:space="preserve"> </w:t>
      </w:r>
      <w:r w:rsidR="00164DEB" w:rsidRPr="00476AA4">
        <w:rPr>
          <w:lang w:val="en-GB"/>
        </w:rPr>
        <w:t xml:space="preserve">on the CS10610 </w:t>
      </w:r>
      <w:r w:rsidR="00302185">
        <w:rPr>
          <w:lang w:val="en-GB"/>
        </w:rPr>
        <w:t>Course Documents\</w:t>
      </w:r>
      <w:r w:rsidR="00164DEB" w:rsidRPr="00476AA4">
        <w:rPr>
          <w:lang w:val="en-GB"/>
        </w:rPr>
        <w:t xml:space="preserve">Practical </w:t>
      </w:r>
      <w:r w:rsidR="00302185">
        <w:rPr>
          <w:lang w:val="en-GB"/>
        </w:rPr>
        <w:t xml:space="preserve">Worksheets </w:t>
      </w:r>
      <w:r w:rsidR="00164DEB" w:rsidRPr="00476AA4">
        <w:rPr>
          <w:lang w:val="en-GB"/>
        </w:rPr>
        <w:t>page on Blackboard</w:t>
      </w:r>
    </w:p>
    <w:p w:rsidR="00310FCC" w:rsidRDefault="00906657" w:rsidP="00991C23">
      <w:pPr>
        <w:pStyle w:val="lettered"/>
        <w:numPr>
          <w:ilvl w:val="0"/>
          <w:numId w:val="0"/>
        </w:numPr>
        <w:ind w:right="-151"/>
        <w:rPr>
          <w:lang w:val="en-GB"/>
        </w:rPr>
      </w:pPr>
      <w:r>
        <w:rPr>
          <w:b/>
          <w:bCs/>
          <w:lang w:val="en-GB"/>
        </w:rPr>
        <w:br/>
      </w:r>
      <w:r w:rsidR="00310FCC" w:rsidRPr="0010507F">
        <w:rPr>
          <w:lang w:val="en-GB"/>
        </w:rPr>
        <w:t>Open it and</w:t>
      </w:r>
      <w:r w:rsidR="00310FCC" w:rsidRPr="0010507F">
        <w:rPr>
          <w:b/>
          <w:bCs/>
          <w:lang w:val="en-GB"/>
        </w:rPr>
        <w:t xml:space="preserve"> </w:t>
      </w:r>
      <w:r w:rsidR="00310FCC" w:rsidRPr="0010507F">
        <w:rPr>
          <w:lang w:val="en-GB"/>
        </w:rPr>
        <w:t>save it</w:t>
      </w:r>
      <w:r w:rsidR="00310FCC" w:rsidRPr="0010507F">
        <w:rPr>
          <w:b/>
          <w:bCs/>
          <w:lang w:val="en-GB"/>
        </w:rPr>
        <w:t xml:space="preserve"> </w:t>
      </w:r>
      <w:r w:rsidR="00310FCC" w:rsidRPr="0010507F">
        <w:rPr>
          <w:lang w:val="en-GB"/>
        </w:rPr>
        <w:t xml:space="preserve">to </w:t>
      </w:r>
      <w:r w:rsidR="00310FCC" w:rsidRPr="0010507F">
        <w:rPr>
          <w:b/>
          <w:bCs/>
          <w:lang w:val="en-GB"/>
        </w:rPr>
        <w:t>d:\</w:t>
      </w:r>
      <w:r w:rsidR="00476AA4" w:rsidRPr="0010507F">
        <w:rPr>
          <w:b/>
          <w:bCs/>
          <w:lang w:val="en-GB"/>
        </w:rPr>
        <w:t>docs,</w:t>
      </w:r>
      <w:r w:rsidR="00310FCC" w:rsidRPr="0010507F">
        <w:rPr>
          <w:lang w:val="en-GB"/>
        </w:rPr>
        <w:t xml:space="preserve"> observing the structure of the sheet. </w:t>
      </w:r>
      <w:r w:rsidR="00C80E3F">
        <w:rPr>
          <w:lang w:val="en-GB"/>
        </w:rPr>
        <w:t xml:space="preserve">You may find it has saved to the Downloads folder. </w:t>
      </w:r>
      <w:r w:rsidR="00310FCC" w:rsidRPr="0010507F">
        <w:rPr>
          <w:lang w:val="en-GB"/>
        </w:rPr>
        <w:t>Close the file.</w:t>
      </w:r>
    </w:p>
    <w:p w:rsidR="00274595" w:rsidRPr="0010507F" w:rsidRDefault="00274595" w:rsidP="00991C23">
      <w:pPr>
        <w:pStyle w:val="lettered"/>
        <w:numPr>
          <w:ilvl w:val="0"/>
          <w:numId w:val="0"/>
        </w:numPr>
        <w:ind w:right="-151"/>
        <w:rPr>
          <w:b/>
          <w:bCs/>
          <w:lang w:val="en-GB"/>
        </w:rPr>
      </w:pPr>
    </w:p>
    <w:p w:rsidR="006D5EF6" w:rsidRPr="006D5EF6" w:rsidRDefault="00310FCC" w:rsidP="00274595">
      <w:pPr>
        <w:pStyle w:val="lettered"/>
        <w:numPr>
          <w:ilvl w:val="0"/>
          <w:numId w:val="0"/>
        </w:numPr>
        <w:ind w:left="360"/>
        <w:rPr>
          <w:b/>
          <w:i/>
          <w:lang w:val="en-GB"/>
        </w:rPr>
      </w:pPr>
      <w:r w:rsidRPr="0010507F">
        <w:rPr>
          <w:b/>
          <w:bCs/>
          <w:lang w:val="en-GB"/>
        </w:rPr>
        <w:t>IMPORTING DATA:</w:t>
      </w:r>
      <w:r w:rsidRPr="0010507F">
        <w:rPr>
          <w:lang w:val="en-GB"/>
        </w:rPr>
        <w:br/>
        <w:t xml:space="preserve">We are going to import data from an Excel spreadsheet into a table. </w:t>
      </w:r>
      <w:r w:rsidRPr="0010507F">
        <w:rPr>
          <w:lang w:val="en-GB"/>
        </w:rPr>
        <w:br/>
      </w:r>
      <w:r w:rsidR="006D5EF6">
        <w:rPr>
          <w:lang w:val="en-GB"/>
        </w:rPr>
        <w:t xml:space="preserve">Read through the section </w:t>
      </w:r>
      <w:r w:rsidR="006D5EF6" w:rsidRPr="006D5EF6">
        <w:rPr>
          <w:b/>
          <w:i/>
          <w:lang w:val="en-GB"/>
        </w:rPr>
        <w:t xml:space="preserve">Access Help </w:t>
      </w:r>
      <w:r w:rsidR="006D5EF6" w:rsidRPr="006D5EF6">
        <w:rPr>
          <w:b/>
          <w:i/>
          <w:lang w:val="en-GB"/>
        </w:rPr>
        <w:sym w:font="Wingdings" w:char="F0E8"/>
      </w:r>
      <w:r w:rsidR="006D5EF6" w:rsidRPr="006D5EF6">
        <w:rPr>
          <w:b/>
          <w:i/>
          <w:lang w:val="en-GB"/>
        </w:rPr>
        <w:t xml:space="preserve"> External data </w:t>
      </w:r>
      <w:r w:rsidR="006D5EF6" w:rsidRPr="006D5EF6">
        <w:rPr>
          <w:b/>
          <w:i/>
          <w:lang w:val="en-GB"/>
        </w:rPr>
        <w:sym w:font="Wingdings" w:char="F0E8"/>
      </w:r>
      <w:r w:rsidR="006D5EF6" w:rsidRPr="006D5EF6">
        <w:rPr>
          <w:b/>
          <w:i/>
          <w:lang w:val="en-GB"/>
        </w:rPr>
        <w:t xml:space="preserve"> Import </w:t>
      </w:r>
      <w:r w:rsidR="006D5EF6" w:rsidRPr="006D5EF6">
        <w:rPr>
          <w:b/>
          <w:i/>
          <w:lang w:val="en-GB"/>
        </w:rPr>
        <w:sym w:font="Wingdings" w:char="F0E8"/>
      </w:r>
      <w:r w:rsidR="006D5EF6" w:rsidRPr="006D5EF6">
        <w:rPr>
          <w:b/>
          <w:i/>
          <w:lang w:val="en-GB"/>
        </w:rPr>
        <w:t xml:space="preserve"> Import or link to data in an Excel workbook</w:t>
      </w:r>
    </w:p>
    <w:p w:rsidR="00310FCC" w:rsidRPr="0010507F" w:rsidRDefault="006D5EF6">
      <w:pPr>
        <w:pStyle w:val="lettered"/>
        <w:rPr>
          <w:lang w:val="en-GB"/>
        </w:rPr>
      </w:pPr>
      <w:r>
        <w:rPr>
          <w:lang w:val="en-GB"/>
        </w:rPr>
        <w:t>When you have a new database open</w:t>
      </w:r>
      <w:r w:rsidR="00831E0C">
        <w:rPr>
          <w:lang w:val="en-GB"/>
        </w:rPr>
        <w:t>,</w:t>
      </w:r>
      <w:r>
        <w:rPr>
          <w:lang w:val="en-GB"/>
        </w:rPr>
        <w:t xml:space="preserve"> click the </w:t>
      </w:r>
      <w:r w:rsidR="00310FCC" w:rsidRPr="006D5EF6">
        <w:rPr>
          <w:b/>
          <w:bCs/>
          <w:i/>
          <w:lang w:val="en-GB"/>
        </w:rPr>
        <w:t>External Data</w:t>
      </w:r>
      <w:r>
        <w:rPr>
          <w:b/>
          <w:bCs/>
          <w:lang w:val="en-GB"/>
        </w:rPr>
        <w:t xml:space="preserve"> </w:t>
      </w:r>
      <w:r w:rsidRPr="006D5EF6">
        <w:rPr>
          <w:bCs/>
          <w:lang w:val="en-GB"/>
        </w:rPr>
        <w:t>tab</w:t>
      </w:r>
      <w:r w:rsidR="00310FCC" w:rsidRPr="0010507F">
        <w:rPr>
          <w:lang w:val="en-GB"/>
        </w:rPr>
        <w:t xml:space="preserve">, </w:t>
      </w:r>
      <w:r w:rsidR="00831E0C" w:rsidRPr="0010507F">
        <w:rPr>
          <w:lang w:val="en-GB"/>
        </w:rPr>
        <w:t>and then</w:t>
      </w:r>
      <w:r w:rsidR="00310FCC" w:rsidRPr="0010507F">
        <w:rPr>
          <w:lang w:val="en-GB"/>
        </w:rPr>
        <w:t xml:space="preserve"> </w:t>
      </w:r>
      <w:r>
        <w:rPr>
          <w:lang w:val="en-GB"/>
        </w:rPr>
        <w:t>choose the Excel icon. You will then be asked for the file location and which option you want. Find the europe.xlsx file and choose the first o</w:t>
      </w:r>
      <w:r w:rsidR="00831E0C">
        <w:rPr>
          <w:lang w:val="en-GB"/>
        </w:rPr>
        <w:t>ption -</w:t>
      </w:r>
      <w:r>
        <w:rPr>
          <w:lang w:val="en-GB"/>
        </w:rPr>
        <w:t xml:space="preserve"> </w:t>
      </w:r>
      <w:r w:rsidR="00310FCC" w:rsidRPr="006D5EF6">
        <w:rPr>
          <w:b/>
          <w:bCs/>
          <w:lang w:val="en-GB"/>
        </w:rPr>
        <w:t>Impor</w:t>
      </w:r>
      <w:r w:rsidRPr="006D5EF6">
        <w:rPr>
          <w:b/>
          <w:lang w:val="en-GB"/>
        </w:rPr>
        <w:t>t the source data into a new table in the current database</w:t>
      </w:r>
      <w:r>
        <w:rPr>
          <w:lang w:val="en-GB"/>
        </w:rPr>
        <w:t>.</w:t>
      </w:r>
      <w:r w:rsidR="00310FCC" w:rsidRPr="0010507F">
        <w:rPr>
          <w:b/>
          <w:bCs/>
          <w:lang w:val="en-GB"/>
        </w:rPr>
        <w:br/>
      </w:r>
      <w:r w:rsidR="00310FCC" w:rsidRPr="0010507F">
        <w:rPr>
          <w:b/>
          <w:bCs/>
          <w:lang w:val="en-GB"/>
        </w:rPr>
        <w:br/>
      </w:r>
      <w:r w:rsidR="00310FCC" w:rsidRPr="0010507F">
        <w:rPr>
          <w:b/>
          <w:bCs/>
          <w:lang w:val="en-GB"/>
        </w:rPr>
        <w:br/>
      </w:r>
      <w:r w:rsidR="00310FCC" w:rsidRPr="0010507F">
        <w:rPr>
          <w:lang w:val="en-GB"/>
        </w:rPr>
        <w:t xml:space="preserve">The Import </w:t>
      </w:r>
      <w:r>
        <w:rPr>
          <w:lang w:val="en-GB"/>
        </w:rPr>
        <w:t>Spreadsheet</w:t>
      </w:r>
      <w:r w:rsidR="00310FCC" w:rsidRPr="0010507F">
        <w:rPr>
          <w:lang w:val="en-GB"/>
        </w:rPr>
        <w:t xml:space="preserve"> Wizard has the following </w:t>
      </w:r>
      <w:r w:rsidR="00D3147E">
        <w:rPr>
          <w:lang w:val="en-GB"/>
        </w:rPr>
        <w:t>three</w:t>
      </w:r>
      <w:r w:rsidR="00310FCC" w:rsidRPr="0010507F">
        <w:rPr>
          <w:lang w:val="en-GB"/>
        </w:rPr>
        <w:t xml:space="preserve"> (bulleted) stages, each with its own</w:t>
      </w:r>
      <w:r w:rsidR="00310FCC" w:rsidRPr="0010507F">
        <w:rPr>
          <w:b/>
          <w:bCs/>
          <w:lang w:val="en-GB"/>
        </w:rPr>
        <w:t xml:space="preserve"> </w:t>
      </w:r>
      <w:r w:rsidR="00310FCC" w:rsidRPr="0010507F">
        <w:rPr>
          <w:lang w:val="en-GB"/>
        </w:rPr>
        <w:t>dialogue box with navigation buttons (Next, Back etc):</w:t>
      </w:r>
    </w:p>
    <w:p w:rsidR="00310FCC" w:rsidRDefault="00310FCC">
      <w:pPr>
        <w:pStyle w:val="bullet"/>
        <w:tabs>
          <w:tab w:val="clear" w:pos="360"/>
          <w:tab w:val="num" w:pos="540"/>
        </w:tabs>
        <w:rPr>
          <w:lang w:val="en-GB"/>
        </w:rPr>
      </w:pPr>
      <w:r w:rsidRPr="0010507F">
        <w:rPr>
          <w:lang w:val="en-GB"/>
        </w:rPr>
        <w:lastRenderedPageBreak/>
        <w:t xml:space="preserve">In the first dialogue box, make sure that the </w:t>
      </w:r>
      <w:r w:rsidRPr="0010507F">
        <w:rPr>
          <w:b/>
          <w:bCs/>
          <w:lang w:val="en-GB"/>
        </w:rPr>
        <w:t xml:space="preserve">First Row Contains Column Headings </w:t>
      </w:r>
      <w:r w:rsidRPr="0010507F">
        <w:rPr>
          <w:lang w:val="en-GB"/>
        </w:rPr>
        <w:t xml:space="preserve">box is selected before moving on. </w:t>
      </w:r>
      <w:r w:rsidRPr="0010507F">
        <w:rPr>
          <w:lang w:val="en-GB"/>
        </w:rPr>
        <w:br/>
        <w:t>In Excel files, the data are separated by a tab character. The long thin vertical lines separating the columns show what Access takes to</w:t>
      </w:r>
      <w:r w:rsidRPr="0010507F">
        <w:rPr>
          <w:b/>
          <w:bCs/>
          <w:lang w:val="en-GB"/>
        </w:rPr>
        <w:t xml:space="preserve"> </w:t>
      </w:r>
      <w:r w:rsidRPr="0010507F">
        <w:rPr>
          <w:lang w:val="en-GB"/>
        </w:rPr>
        <w:t xml:space="preserve">be a field. The line is placed by Access where it finds the tab delimiter character in the Excel file. Click on the </w:t>
      </w:r>
      <w:r w:rsidRPr="0010507F">
        <w:rPr>
          <w:b/>
          <w:bCs/>
          <w:lang w:val="en-GB"/>
        </w:rPr>
        <w:t>Next</w:t>
      </w:r>
      <w:r w:rsidRPr="0010507F">
        <w:rPr>
          <w:lang w:val="en-GB"/>
        </w:rPr>
        <w:t xml:space="preserve"> button</w:t>
      </w:r>
    </w:p>
    <w:p w:rsidR="00310FCC" w:rsidRPr="0010507F" w:rsidRDefault="00310FCC">
      <w:pPr>
        <w:pStyle w:val="bullet"/>
        <w:tabs>
          <w:tab w:val="clear" w:pos="360"/>
          <w:tab w:val="num" w:pos="540"/>
        </w:tabs>
        <w:rPr>
          <w:lang w:val="en-GB"/>
        </w:rPr>
      </w:pPr>
      <w:r w:rsidRPr="0010507F">
        <w:rPr>
          <w:lang w:val="en-GB"/>
        </w:rPr>
        <w:t>Notice that Access has picked up the field names from the first row and has made its best guess at a data types for the fields.</w:t>
      </w:r>
      <w:r w:rsidRPr="0010507F">
        <w:rPr>
          <w:b/>
          <w:bCs/>
          <w:lang w:val="en-GB"/>
        </w:rPr>
        <w:t xml:space="preserve"> </w:t>
      </w:r>
      <w:r w:rsidRPr="0010507F">
        <w:rPr>
          <w:lang w:val="en-GB"/>
        </w:rPr>
        <w:t>(Click on each field in turn to see this - you will need to scroll).</w:t>
      </w:r>
      <w:r w:rsidR="00D3147E">
        <w:rPr>
          <w:lang w:val="en-GB"/>
        </w:rPr>
        <w:t xml:space="preserve"> Do </w:t>
      </w:r>
      <w:r w:rsidR="00274595">
        <w:rPr>
          <w:lang w:val="en-GB"/>
        </w:rPr>
        <w:t>not make</w:t>
      </w:r>
      <w:r w:rsidR="00D3147E">
        <w:rPr>
          <w:lang w:val="en-GB"/>
        </w:rPr>
        <w:t xml:space="preserve"> any amendments at this point.</w:t>
      </w:r>
    </w:p>
    <w:p w:rsidR="00310FCC" w:rsidRPr="0010507F" w:rsidRDefault="00310FCC">
      <w:pPr>
        <w:pStyle w:val="bullet"/>
        <w:tabs>
          <w:tab w:val="clear" w:pos="360"/>
          <w:tab w:val="num" w:pos="540"/>
        </w:tabs>
        <w:rPr>
          <w:lang w:val="en-GB"/>
        </w:rPr>
      </w:pPr>
      <w:r w:rsidRPr="0010507F">
        <w:rPr>
          <w:lang w:val="en-GB"/>
        </w:rPr>
        <w:t>On the next screen, by default, Access tries to add an AutoNumber field as a primary key.</w:t>
      </w:r>
      <w:r w:rsidRPr="0010507F">
        <w:rPr>
          <w:b/>
          <w:bCs/>
          <w:lang w:val="en-GB"/>
        </w:rPr>
        <w:t xml:space="preserve">  </w:t>
      </w:r>
      <w:r w:rsidRPr="0010507F">
        <w:rPr>
          <w:lang w:val="en-GB"/>
        </w:rPr>
        <w:t xml:space="preserve">Change this to </w:t>
      </w:r>
      <w:r w:rsidR="00D3147E">
        <w:rPr>
          <w:lang w:val="en-GB"/>
        </w:rPr>
        <w:t>‘</w:t>
      </w:r>
      <w:r w:rsidRPr="0010507F">
        <w:rPr>
          <w:b/>
          <w:lang w:val="en-GB"/>
        </w:rPr>
        <w:t>Choose my own primary key</w:t>
      </w:r>
      <w:r w:rsidR="00D3147E">
        <w:rPr>
          <w:b/>
          <w:lang w:val="en-GB"/>
        </w:rPr>
        <w:t>’</w:t>
      </w:r>
      <w:r w:rsidRPr="0010507F">
        <w:rPr>
          <w:lang w:val="en-GB"/>
        </w:rPr>
        <w:t xml:space="preserve"> and click on your choice of field. </w:t>
      </w:r>
      <w:r w:rsidR="00D3147E" w:rsidRPr="0010507F">
        <w:rPr>
          <w:lang w:val="en-GB"/>
        </w:rPr>
        <w:t>(If</w:t>
      </w:r>
      <w:r w:rsidRPr="0010507F">
        <w:rPr>
          <w:lang w:val="en-GB"/>
        </w:rPr>
        <w:t xml:space="preserve"> you wish to set a key on more than one field, you must do so later). Finish the import, giving the table</w:t>
      </w:r>
      <w:r w:rsidRPr="0010507F">
        <w:rPr>
          <w:b/>
          <w:bCs/>
          <w:lang w:val="en-GB"/>
        </w:rPr>
        <w:t xml:space="preserve"> </w:t>
      </w:r>
      <w:r w:rsidRPr="0010507F">
        <w:rPr>
          <w:lang w:val="en-GB"/>
        </w:rPr>
        <w:t>a suitable name, and open your new table in the database window. Check</w:t>
      </w:r>
      <w:r w:rsidRPr="0010507F">
        <w:rPr>
          <w:b/>
          <w:bCs/>
          <w:lang w:val="en-GB"/>
        </w:rPr>
        <w:t xml:space="preserve"> </w:t>
      </w:r>
      <w:r w:rsidRPr="0010507F">
        <w:rPr>
          <w:lang w:val="en-GB"/>
        </w:rPr>
        <w:t>that your table makes sense!</w:t>
      </w:r>
    </w:p>
    <w:p w:rsidR="00310FCC" w:rsidRPr="0010507F" w:rsidRDefault="00310FCC">
      <w:pPr>
        <w:pStyle w:val="Note"/>
        <w:rPr>
          <w:lang w:val="en-GB"/>
        </w:rPr>
      </w:pPr>
      <w:r w:rsidRPr="0010507F">
        <w:rPr>
          <w:lang w:val="en-GB"/>
        </w:rPr>
        <w:t xml:space="preserve">If importing into an existing table, the Field names MUST be in the same order in the table as in the imported data. If you have previous experience and have </w:t>
      </w:r>
      <w:smartTag w:uri="urn:schemas-microsoft-com:office:smarttags" w:element="PersonName">
        <w:r w:rsidRPr="0010507F">
          <w:rPr>
            <w:lang w:val="en-GB"/>
          </w:rPr>
          <w:t>tim</w:t>
        </w:r>
      </w:smartTag>
      <w:r w:rsidRPr="0010507F">
        <w:rPr>
          <w:lang w:val="en-GB"/>
        </w:rPr>
        <w:t>e left, you might like to try importing into the database you created earlier.</w:t>
      </w:r>
    </w:p>
    <w:p w:rsidR="00310FCC" w:rsidRPr="0010507F" w:rsidRDefault="00310FCC">
      <w:pPr>
        <w:pStyle w:val="lettered"/>
        <w:rPr>
          <w:lang w:val="en-GB"/>
        </w:rPr>
      </w:pPr>
      <w:r w:rsidRPr="0010507F">
        <w:rPr>
          <w:lang w:val="en-GB"/>
        </w:rPr>
        <w:t>Change the Seaport, other data types and field sizes as necessary</w:t>
      </w:r>
      <w:r w:rsidR="00D3147E">
        <w:rPr>
          <w:lang w:val="en-GB"/>
        </w:rPr>
        <w:t xml:space="preserve"> if you have not done so already</w:t>
      </w:r>
      <w:r w:rsidRPr="0010507F">
        <w:rPr>
          <w:lang w:val="en-GB"/>
        </w:rPr>
        <w:t xml:space="preserve">. Format the numbers so that there is a thousand separator comma and so that fields that are to hold only integer numbers show no decimal places. </w:t>
      </w:r>
    </w:p>
    <w:p w:rsidR="00310FCC" w:rsidRPr="0010507F" w:rsidRDefault="00310FCC">
      <w:pPr>
        <w:pStyle w:val="lettered"/>
        <w:numPr>
          <w:ilvl w:val="0"/>
          <w:numId w:val="0"/>
        </w:numPr>
        <w:pBdr>
          <w:top w:val="single" w:sz="4" w:space="4" w:color="auto"/>
          <w:left w:val="single" w:sz="4" w:space="4" w:color="auto"/>
          <w:bottom w:val="single" w:sz="4" w:space="4" w:color="auto"/>
          <w:right w:val="single" w:sz="4" w:space="4" w:color="auto"/>
        </w:pBdr>
        <w:rPr>
          <w:b/>
          <w:bCs/>
          <w:lang w:val="en-GB"/>
        </w:rPr>
      </w:pPr>
      <w:r w:rsidRPr="0010507F">
        <w:rPr>
          <w:b/>
          <w:bCs/>
          <w:lang w:val="en-GB"/>
        </w:rPr>
        <w:t>SIGN OFF POINT (3 of 3): Importing data</w:t>
      </w:r>
    </w:p>
    <w:p w:rsidR="00310FCC" w:rsidRPr="0010507F" w:rsidRDefault="00310FCC">
      <w:pPr>
        <w:pStyle w:val="lettered"/>
        <w:numPr>
          <w:ilvl w:val="0"/>
          <w:numId w:val="0"/>
        </w:numPr>
        <w:pBdr>
          <w:top w:val="single" w:sz="4" w:space="4" w:color="auto"/>
          <w:left w:val="single" w:sz="4" w:space="4" w:color="auto"/>
          <w:bottom w:val="single" w:sz="4" w:space="4" w:color="auto"/>
          <w:right w:val="single" w:sz="4" w:space="4" w:color="auto"/>
        </w:pBdr>
        <w:rPr>
          <w:lang w:val="en-GB"/>
        </w:rPr>
      </w:pPr>
      <w:r w:rsidRPr="0010507F">
        <w:rPr>
          <w:lang w:val="en-GB"/>
        </w:rPr>
        <w:t>You may continue to work on until a demonstrator becomes free if the import was successful.</w:t>
      </w:r>
    </w:p>
    <w:p w:rsidR="00310FCC" w:rsidRPr="0010507F" w:rsidRDefault="00310FCC" w:rsidP="00A40011">
      <w:pPr>
        <w:pStyle w:val="lettered"/>
        <w:rPr>
          <w:lang w:val="en-GB"/>
        </w:rPr>
      </w:pPr>
      <w:r w:rsidRPr="0010507F">
        <w:rPr>
          <w:lang w:val="en-GB"/>
        </w:rPr>
        <w:t xml:space="preserve">Use </w:t>
      </w:r>
      <w:r w:rsidRPr="0010507F">
        <w:rPr>
          <w:b/>
          <w:bCs/>
          <w:lang w:val="en-GB"/>
        </w:rPr>
        <w:t xml:space="preserve">Print Preview </w:t>
      </w:r>
      <w:r w:rsidRPr="0010507F">
        <w:rPr>
          <w:lang w:val="en-GB"/>
        </w:rPr>
        <w:t xml:space="preserve">(in the </w:t>
      </w:r>
      <w:r w:rsidR="00D3147E">
        <w:rPr>
          <w:b/>
          <w:bCs/>
          <w:lang w:val="en-GB"/>
        </w:rPr>
        <w:t>Office</w:t>
      </w:r>
      <w:r w:rsidRPr="0010507F">
        <w:rPr>
          <w:b/>
          <w:bCs/>
          <w:lang w:val="en-GB"/>
        </w:rPr>
        <w:t xml:space="preserve"> </w:t>
      </w:r>
      <w:r w:rsidRPr="0010507F">
        <w:rPr>
          <w:lang w:val="en-GB"/>
        </w:rPr>
        <w:t>menu</w:t>
      </w:r>
      <w:r w:rsidR="00D3147E">
        <w:rPr>
          <w:lang w:val="en-GB"/>
        </w:rPr>
        <w:t xml:space="preserve"> </w:t>
      </w:r>
      <w:r w:rsidR="00C80E3F">
        <w:rPr>
          <w:noProof/>
          <w:lang w:val="en-GB" w:eastAsia="zh-CN" w:bidi="ta-IN"/>
        </w:rPr>
        <w:drawing>
          <wp:inline distT="0" distB="0" distL="0" distR="0">
            <wp:extent cx="304800" cy="295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00274595">
        <w:rPr>
          <w:lang w:val="en-GB"/>
        </w:rPr>
        <w:t xml:space="preserve"> or from the Quick Access Toolbar</w:t>
      </w:r>
      <w:r w:rsidRPr="0010507F">
        <w:rPr>
          <w:lang w:val="en-GB"/>
        </w:rPr>
        <w:t>) to look</w:t>
      </w:r>
      <w:r w:rsidRPr="0010507F">
        <w:rPr>
          <w:b/>
          <w:bCs/>
          <w:lang w:val="en-GB"/>
        </w:rPr>
        <w:t xml:space="preserve"> </w:t>
      </w:r>
      <w:r w:rsidRPr="0010507F">
        <w:rPr>
          <w:lang w:val="en-GB"/>
        </w:rPr>
        <w:t xml:space="preserve">at your table as it will appear when printed. Use </w:t>
      </w:r>
      <w:r w:rsidRPr="0010507F">
        <w:rPr>
          <w:b/>
          <w:bCs/>
          <w:lang w:val="en-GB"/>
        </w:rPr>
        <w:t>Page Setup</w:t>
      </w:r>
      <w:r w:rsidRPr="0010507F">
        <w:rPr>
          <w:lang w:val="en-GB"/>
        </w:rPr>
        <w:t xml:space="preserve"> to change the </w:t>
      </w:r>
      <w:r w:rsidRPr="0010507F">
        <w:rPr>
          <w:b/>
          <w:bCs/>
          <w:lang w:val="en-GB"/>
        </w:rPr>
        <w:t>Page</w:t>
      </w:r>
      <w:r w:rsidRPr="0010507F">
        <w:rPr>
          <w:lang w:val="en-GB"/>
        </w:rPr>
        <w:t xml:space="preserve"> to </w:t>
      </w:r>
      <w:r w:rsidRPr="0010507F">
        <w:rPr>
          <w:b/>
          <w:bCs/>
          <w:lang w:val="en-GB"/>
        </w:rPr>
        <w:t xml:space="preserve">landscape </w:t>
      </w:r>
      <w:r w:rsidRPr="0010507F">
        <w:rPr>
          <w:lang w:val="en-GB"/>
        </w:rPr>
        <w:t>and to check that the paper size is</w:t>
      </w:r>
      <w:r w:rsidRPr="0010507F">
        <w:rPr>
          <w:b/>
          <w:bCs/>
          <w:lang w:val="en-GB"/>
        </w:rPr>
        <w:t xml:space="preserve"> A4</w:t>
      </w:r>
      <w:r w:rsidRPr="0010507F">
        <w:rPr>
          <w:lang w:val="en-GB"/>
        </w:rPr>
        <w:t xml:space="preserve">. Try out the </w:t>
      </w:r>
      <w:r w:rsidRPr="0010507F">
        <w:rPr>
          <w:b/>
          <w:bCs/>
          <w:lang w:val="en-GB"/>
        </w:rPr>
        <w:t xml:space="preserve">Zoom </w:t>
      </w:r>
      <w:r w:rsidRPr="0010507F">
        <w:rPr>
          <w:lang w:val="en-GB"/>
        </w:rPr>
        <w:t>(click left mouse</w:t>
      </w:r>
      <w:r w:rsidRPr="0010507F">
        <w:rPr>
          <w:b/>
          <w:bCs/>
          <w:lang w:val="en-GB"/>
        </w:rPr>
        <w:t xml:space="preserve"> </w:t>
      </w:r>
      <w:r w:rsidRPr="0010507F">
        <w:rPr>
          <w:lang w:val="en-GB"/>
        </w:rPr>
        <w:t xml:space="preserve">button). Return to Datasheet view. </w:t>
      </w:r>
      <w:r w:rsidR="00D3147E">
        <w:rPr>
          <w:lang w:val="en-GB"/>
        </w:rPr>
        <w:t>You can print a copy for your records if you wish.</w:t>
      </w:r>
    </w:p>
    <w:p w:rsidR="00310FCC" w:rsidRPr="0010507F" w:rsidRDefault="00310FCC">
      <w:pPr>
        <w:pStyle w:val="lettered"/>
        <w:rPr>
          <w:lang w:val="en-GB"/>
        </w:rPr>
      </w:pPr>
      <w:r w:rsidRPr="0010507F">
        <w:rPr>
          <w:b/>
          <w:bCs/>
          <w:lang w:val="en-GB"/>
        </w:rPr>
        <w:t xml:space="preserve">Close your database file, saving changes and transfer it to your central filestore. </w:t>
      </w:r>
    </w:p>
    <w:p w:rsidR="00310FCC" w:rsidRPr="0010507F" w:rsidRDefault="00310FCC">
      <w:pPr>
        <w:rPr>
          <w:lang w:val="en-GB"/>
        </w:rPr>
      </w:pPr>
      <w:r w:rsidRPr="0010507F">
        <w:rPr>
          <w:lang w:val="en-GB"/>
        </w:rPr>
        <w:t xml:space="preserve">You should keep this practical sheet (and later ones) in a </w:t>
      </w:r>
      <w:r w:rsidRPr="0010507F">
        <w:rPr>
          <w:i/>
          <w:iCs/>
          <w:lang w:val="en-GB"/>
        </w:rPr>
        <w:t xml:space="preserve">practical file </w:t>
      </w:r>
      <w:r w:rsidRPr="0010507F">
        <w:rPr>
          <w:lang w:val="en-GB"/>
        </w:rPr>
        <w:t>that you should bring with you to all your practical</w:t>
      </w:r>
      <w:r w:rsidR="00D3147E">
        <w:rPr>
          <w:lang w:val="en-GB"/>
        </w:rPr>
        <w:t xml:space="preserve"> </w:t>
      </w:r>
      <w:r w:rsidRPr="0010507F">
        <w:rPr>
          <w:lang w:val="en-GB"/>
        </w:rPr>
        <w:t>s</w:t>
      </w:r>
      <w:r w:rsidR="00D3147E">
        <w:rPr>
          <w:lang w:val="en-GB"/>
        </w:rPr>
        <w:t>essions</w:t>
      </w:r>
      <w:r w:rsidRPr="0010507F">
        <w:rPr>
          <w:lang w:val="en-GB"/>
        </w:rPr>
        <w:t xml:space="preserve"> so that you can refer back to the techniques used in previous practicals if necessary. You </w:t>
      </w:r>
      <w:r w:rsidR="00D3147E">
        <w:rPr>
          <w:lang w:val="en-GB"/>
        </w:rPr>
        <w:t>may</w:t>
      </w:r>
      <w:r w:rsidRPr="0010507F">
        <w:rPr>
          <w:lang w:val="en-GB"/>
        </w:rPr>
        <w:t xml:space="preserve"> also include any printouts so that you </w:t>
      </w:r>
      <w:r w:rsidR="00D3147E">
        <w:rPr>
          <w:lang w:val="en-GB"/>
        </w:rPr>
        <w:t xml:space="preserve">can </w:t>
      </w:r>
      <w:r w:rsidRPr="0010507F">
        <w:rPr>
          <w:lang w:val="en-GB"/>
        </w:rPr>
        <w:t xml:space="preserve">build up a collection of examples. </w:t>
      </w:r>
    </w:p>
    <w:p w:rsidR="00310FCC" w:rsidRPr="0010507F" w:rsidRDefault="00310FCC">
      <w:pPr>
        <w:rPr>
          <w:lang w:val="en-GB"/>
        </w:rPr>
      </w:pPr>
    </w:p>
    <w:p w:rsidR="00310FCC" w:rsidRPr="0010507F" w:rsidRDefault="00310FCC">
      <w:pPr>
        <w:rPr>
          <w:lang w:val="en-GB"/>
        </w:rPr>
      </w:pPr>
      <w:r w:rsidRPr="0010507F">
        <w:rPr>
          <w:lang w:val="en-GB"/>
        </w:rPr>
        <w:t>You should now have met the concepts:</w:t>
      </w:r>
    </w:p>
    <w:p w:rsidR="00310FCC" w:rsidRPr="0010507F" w:rsidRDefault="00310FCC">
      <w:pPr>
        <w:pStyle w:val="bullet"/>
        <w:rPr>
          <w:lang w:val="en-GB"/>
        </w:rPr>
      </w:pPr>
      <w:r w:rsidRPr="0010507F">
        <w:rPr>
          <w:lang w:val="en-GB"/>
        </w:rPr>
        <w:t>field</w:t>
      </w:r>
    </w:p>
    <w:p w:rsidR="00310FCC" w:rsidRPr="0010507F" w:rsidRDefault="00310FCC">
      <w:pPr>
        <w:pStyle w:val="bullet"/>
        <w:rPr>
          <w:lang w:val="en-GB"/>
        </w:rPr>
      </w:pPr>
      <w:r w:rsidRPr="0010507F">
        <w:rPr>
          <w:lang w:val="en-GB"/>
        </w:rPr>
        <w:t>record</w:t>
      </w:r>
    </w:p>
    <w:p w:rsidR="00310FCC" w:rsidRPr="0010507F" w:rsidRDefault="00310FCC">
      <w:pPr>
        <w:pStyle w:val="bullet"/>
        <w:rPr>
          <w:lang w:val="en-GB"/>
        </w:rPr>
      </w:pPr>
      <w:r w:rsidRPr="0010507F">
        <w:rPr>
          <w:lang w:val="en-GB"/>
        </w:rPr>
        <w:t>data type</w:t>
      </w:r>
    </w:p>
    <w:p w:rsidR="00310FCC" w:rsidRPr="0010507F" w:rsidRDefault="00310FCC">
      <w:pPr>
        <w:pStyle w:val="bullet"/>
        <w:rPr>
          <w:lang w:val="en-GB"/>
        </w:rPr>
      </w:pPr>
      <w:r w:rsidRPr="0010507F">
        <w:rPr>
          <w:lang w:val="en-GB"/>
        </w:rPr>
        <w:t>field properties</w:t>
      </w:r>
    </w:p>
    <w:p w:rsidR="00310FCC" w:rsidRPr="0010507F" w:rsidRDefault="00310FCC">
      <w:pPr>
        <w:pStyle w:val="bullet"/>
        <w:rPr>
          <w:lang w:val="en-GB"/>
        </w:rPr>
      </w:pPr>
      <w:r w:rsidRPr="0010507F">
        <w:rPr>
          <w:lang w:val="en-GB"/>
        </w:rPr>
        <w:t>primary key</w:t>
      </w:r>
    </w:p>
    <w:p w:rsidR="00310FCC" w:rsidRPr="0010507F" w:rsidRDefault="00310FCC">
      <w:pPr>
        <w:rPr>
          <w:lang w:val="en-GB"/>
        </w:rPr>
      </w:pPr>
      <w:r w:rsidRPr="0010507F">
        <w:rPr>
          <w:lang w:val="en-GB"/>
        </w:rPr>
        <w:t>If you are unsure about any of the above, you should discuss this with a demonstrator.</w:t>
      </w:r>
    </w:p>
    <w:p w:rsidR="00310FCC" w:rsidRPr="0010507F" w:rsidRDefault="00310FCC">
      <w:pPr>
        <w:rPr>
          <w:lang w:val="en-GB"/>
        </w:rPr>
      </w:pPr>
    </w:p>
    <w:sectPr w:rsidR="00310FCC" w:rsidRPr="0010507F" w:rsidSect="00D3147E">
      <w:headerReference w:type="default" r:id="rId13"/>
      <w:footerReference w:type="default" r:id="rId14"/>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988" w:rsidRDefault="00B75988">
      <w:r>
        <w:separator/>
      </w:r>
    </w:p>
  </w:endnote>
  <w:endnote w:type="continuationSeparator" w:id="1">
    <w:p w:rsidR="00B75988" w:rsidRDefault="00B759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8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C" w:rsidRDefault="00B63242" w:rsidP="00B63242">
    <w:pPr>
      <w:pStyle w:val="Footer"/>
    </w:pPr>
    <w:r>
      <w:t xml:space="preserve">htp </w:t>
    </w:r>
    <w:r>
      <w:tab/>
      <w:t xml:space="preserve">Updated </w:t>
    </w:r>
    <w:r w:rsidR="00024479">
      <w:rPr>
        <w:lang w:val="en-GB"/>
      </w:rPr>
      <w:t>13/08/2008</w:t>
    </w:r>
    <w:r>
      <w:rPr>
        <w:lang w:val="en-GB"/>
      </w:rPr>
      <w:tab/>
    </w:r>
    <w:r>
      <w:rPr>
        <w:lang w:val="en-GB"/>
      </w:rPr>
      <w:tab/>
    </w:r>
    <w:r w:rsidR="00310FCC">
      <w:t xml:space="preserve">Page </w:t>
    </w:r>
    <w:fldSimple w:instr=" PAGE ">
      <w:r w:rsidR="00C80E3F">
        <w:rPr>
          <w:noProof/>
        </w:rPr>
        <w:t>4</w:t>
      </w:r>
    </w:fldSimple>
    <w:r w:rsidR="00310FCC">
      <w:t xml:space="preserve"> of </w:t>
    </w:r>
    <w:fldSimple w:instr=" NUMPAGES ">
      <w:r w:rsidR="00C80E3F">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988" w:rsidRDefault="00B75988">
      <w:r>
        <w:separator/>
      </w:r>
    </w:p>
  </w:footnote>
  <w:footnote w:type="continuationSeparator" w:id="1">
    <w:p w:rsidR="00B75988" w:rsidRDefault="00B75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C" w:rsidRDefault="00310FCC" w:rsidP="00310FCC">
    <w:pPr>
      <w:pStyle w:val="Heading1"/>
      <w:tabs>
        <w:tab w:val="right" w:pos="9000"/>
      </w:tabs>
      <w:ind w:left="-180" w:right="-691"/>
    </w:pPr>
    <w:r>
      <w:t>CS10</w:t>
    </w:r>
    <w:r w:rsidR="00D86785">
      <w:t xml:space="preserve">610 Databases: Practical 1 </w:t>
    </w:r>
    <w:r w:rsidR="00D86785">
      <w:tab/>
    </w:r>
    <w:r w:rsidR="00B63242">
      <w:t>2008-</w:t>
    </w:r>
    <w:r w:rsidR="00DD3DE1">
      <w:t>20</w:t>
    </w:r>
    <w:r w:rsidR="00B63242">
      <w:t>09</w:t>
    </w:r>
  </w:p>
  <w:p w:rsidR="00310FCC" w:rsidRDefault="00310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014"/>
    <w:multiLevelType w:val="hybridMultilevel"/>
    <w:tmpl w:val="12CEADEE"/>
    <w:lvl w:ilvl="0" w:tplc="2346B178">
      <w:start w:val="1"/>
      <w:numFmt w:val="decimal"/>
      <w:lvlText w:val="%1."/>
      <w:lvlJc w:val="left"/>
      <w:pPr>
        <w:tabs>
          <w:tab w:val="num" w:pos="720"/>
        </w:tabs>
        <w:ind w:left="720" w:hanging="360"/>
      </w:pPr>
    </w:lvl>
    <w:lvl w:ilvl="1" w:tplc="F7785E80" w:tentative="1">
      <w:start w:val="1"/>
      <w:numFmt w:val="decimal"/>
      <w:lvlText w:val="%2."/>
      <w:lvlJc w:val="left"/>
      <w:pPr>
        <w:tabs>
          <w:tab w:val="num" w:pos="1440"/>
        </w:tabs>
        <w:ind w:left="1440" w:hanging="360"/>
      </w:pPr>
    </w:lvl>
    <w:lvl w:ilvl="2" w:tplc="BBC88214" w:tentative="1">
      <w:start w:val="1"/>
      <w:numFmt w:val="decimal"/>
      <w:lvlText w:val="%3."/>
      <w:lvlJc w:val="left"/>
      <w:pPr>
        <w:tabs>
          <w:tab w:val="num" w:pos="2160"/>
        </w:tabs>
        <w:ind w:left="2160" w:hanging="360"/>
      </w:pPr>
    </w:lvl>
    <w:lvl w:ilvl="3" w:tplc="A642B492" w:tentative="1">
      <w:start w:val="1"/>
      <w:numFmt w:val="decimal"/>
      <w:lvlText w:val="%4."/>
      <w:lvlJc w:val="left"/>
      <w:pPr>
        <w:tabs>
          <w:tab w:val="num" w:pos="2880"/>
        </w:tabs>
        <w:ind w:left="2880" w:hanging="360"/>
      </w:pPr>
    </w:lvl>
    <w:lvl w:ilvl="4" w:tplc="DECA7032" w:tentative="1">
      <w:start w:val="1"/>
      <w:numFmt w:val="decimal"/>
      <w:lvlText w:val="%5."/>
      <w:lvlJc w:val="left"/>
      <w:pPr>
        <w:tabs>
          <w:tab w:val="num" w:pos="3600"/>
        </w:tabs>
        <w:ind w:left="3600" w:hanging="360"/>
      </w:pPr>
    </w:lvl>
    <w:lvl w:ilvl="5" w:tplc="9F7AB4C4" w:tentative="1">
      <w:start w:val="1"/>
      <w:numFmt w:val="decimal"/>
      <w:lvlText w:val="%6."/>
      <w:lvlJc w:val="left"/>
      <w:pPr>
        <w:tabs>
          <w:tab w:val="num" w:pos="4320"/>
        </w:tabs>
        <w:ind w:left="4320" w:hanging="360"/>
      </w:pPr>
    </w:lvl>
    <w:lvl w:ilvl="6" w:tplc="5554FFEA" w:tentative="1">
      <w:start w:val="1"/>
      <w:numFmt w:val="decimal"/>
      <w:lvlText w:val="%7."/>
      <w:lvlJc w:val="left"/>
      <w:pPr>
        <w:tabs>
          <w:tab w:val="num" w:pos="5040"/>
        </w:tabs>
        <w:ind w:left="5040" w:hanging="360"/>
      </w:pPr>
    </w:lvl>
    <w:lvl w:ilvl="7" w:tplc="5E266D3E" w:tentative="1">
      <w:start w:val="1"/>
      <w:numFmt w:val="decimal"/>
      <w:lvlText w:val="%8."/>
      <w:lvlJc w:val="left"/>
      <w:pPr>
        <w:tabs>
          <w:tab w:val="num" w:pos="5760"/>
        </w:tabs>
        <w:ind w:left="5760" w:hanging="360"/>
      </w:pPr>
    </w:lvl>
    <w:lvl w:ilvl="8" w:tplc="7A4ACE5A" w:tentative="1">
      <w:start w:val="1"/>
      <w:numFmt w:val="decimal"/>
      <w:lvlText w:val="%9."/>
      <w:lvlJc w:val="left"/>
      <w:pPr>
        <w:tabs>
          <w:tab w:val="num" w:pos="6480"/>
        </w:tabs>
        <w:ind w:left="6480" w:hanging="360"/>
      </w:pPr>
    </w:lvl>
  </w:abstractNum>
  <w:abstractNum w:abstractNumId="1">
    <w:nsid w:val="2260064B"/>
    <w:multiLevelType w:val="hybridMultilevel"/>
    <w:tmpl w:val="E814D272"/>
    <w:lvl w:ilvl="0" w:tplc="039834BC">
      <w:start w:val="1"/>
      <w:numFmt w:val="bullet"/>
      <w:lvlText w:val=""/>
      <w:lvlJc w:val="left"/>
      <w:pPr>
        <w:tabs>
          <w:tab w:val="num" w:pos="1620"/>
        </w:tabs>
        <w:ind w:left="162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81E4A0C"/>
    <w:multiLevelType w:val="hybridMultilevel"/>
    <w:tmpl w:val="6B6EC680"/>
    <w:lvl w:ilvl="0" w:tplc="CBAE61E0">
      <w:start w:val="1"/>
      <w:numFmt w:val="bullet"/>
      <w:pStyle w:val="bullet"/>
      <w:lvlText w:val=""/>
      <w:lvlJc w:val="left"/>
      <w:pPr>
        <w:tabs>
          <w:tab w:val="num" w:pos="540"/>
        </w:tabs>
        <w:ind w:left="540" w:hanging="360"/>
      </w:pPr>
      <w:rPr>
        <w:rFonts w:ascii="Wingdings" w:hAnsi="Wingdings" w:hint="default"/>
        <w:sz w:val="16"/>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891319"/>
    <w:multiLevelType w:val="hybridMultilevel"/>
    <w:tmpl w:val="7818A650"/>
    <w:lvl w:ilvl="0" w:tplc="8B3275E6">
      <w:start w:val="1"/>
      <w:numFmt w:val="lowerLetter"/>
      <w:pStyle w:val="lettered"/>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122AD"/>
    <w:multiLevelType w:val="hybridMultilevel"/>
    <w:tmpl w:val="BCEE7C1A"/>
    <w:lvl w:ilvl="0" w:tplc="291C9D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DE1F25"/>
    <w:multiLevelType w:val="hybridMultilevel"/>
    <w:tmpl w:val="07A0C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277676"/>
    <w:multiLevelType w:val="hybridMultilevel"/>
    <w:tmpl w:val="D8F245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8162730"/>
    <w:multiLevelType w:val="hybridMultilevel"/>
    <w:tmpl w:val="B40A78B4"/>
    <w:lvl w:ilvl="0" w:tplc="C6FA02D4">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B9FC6D52">
      <w:start w:val="1"/>
      <w:numFmt w:val="lowerRoman"/>
      <w:pStyle w:val="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15361"/>
  </w:hdrShapeDefaults>
  <w:footnotePr>
    <w:footnote w:id="0"/>
    <w:footnote w:id="1"/>
  </w:footnotePr>
  <w:endnotePr>
    <w:endnote w:id="0"/>
    <w:endnote w:id="1"/>
  </w:endnotePr>
  <w:compat/>
  <w:rsids>
    <w:rsidRoot w:val="00310FCC"/>
    <w:rsid w:val="00024479"/>
    <w:rsid w:val="00075B2A"/>
    <w:rsid w:val="00094A2C"/>
    <w:rsid w:val="000B65EF"/>
    <w:rsid w:val="000E44E7"/>
    <w:rsid w:val="000E639E"/>
    <w:rsid w:val="0010507F"/>
    <w:rsid w:val="00164DEB"/>
    <w:rsid w:val="00191046"/>
    <w:rsid w:val="00274595"/>
    <w:rsid w:val="002B7881"/>
    <w:rsid w:val="00302185"/>
    <w:rsid w:val="003029C2"/>
    <w:rsid w:val="00310FCC"/>
    <w:rsid w:val="003B6865"/>
    <w:rsid w:val="003C6E48"/>
    <w:rsid w:val="003C7B19"/>
    <w:rsid w:val="00420038"/>
    <w:rsid w:val="0046330D"/>
    <w:rsid w:val="00476AA4"/>
    <w:rsid w:val="00486927"/>
    <w:rsid w:val="005A44B8"/>
    <w:rsid w:val="005A5FBF"/>
    <w:rsid w:val="006066BC"/>
    <w:rsid w:val="00682212"/>
    <w:rsid w:val="006906C2"/>
    <w:rsid w:val="006D5EF6"/>
    <w:rsid w:val="007111B4"/>
    <w:rsid w:val="00760C7A"/>
    <w:rsid w:val="007A6449"/>
    <w:rsid w:val="00831E0C"/>
    <w:rsid w:val="00906657"/>
    <w:rsid w:val="00991C23"/>
    <w:rsid w:val="00991CB2"/>
    <w:rsid w:val="009F1D3D"/>
    <w:rsid w:val="00A40011"/>
    <w:rsid w:val="00A56834"/>
    <w:rsid w:val="00A65670"/>
    <w:rsid w:val="00A80CF7"/>
    <w:rsid w:val="00B63242"/>
    <w:rsid w:val="00B70DDE"/>
    <w:rsid w:val="00B75988"/>
    <w:rsid w:val="00B84E8C"/>
    <w:rsid w:val="00BD0AD0"/>
    <w:rsid w:val="00C006A3"/>
    <w:rsid w:val="00C042B5"/>
    <w:rsid w:val="00C3358C"/>
    <w:rsid w:val="00C80E3F"/>
    <w:rsid w:val="00CE0710"/>
    <w:rsid w:val="00D3147E"/>
    <w:rsid w:val="00D8505F"/>
    <w:rsid w:val="00D86785"/>
    <w:rsid w:val="00DD3DE1"/>
    <w:rsid w:val="00DD4A29"/>
    <w:rsid w:val="00E56120"/>
    <w:rsid w:val="00E7189A"/>
    <w:rsid w:val="00E97F32"/>
    <w:rsid w:val="00ED761A"/>
    <w:rsid w:val="00EF6E2B"/>
    <w:rsid w:val="00F01FC7"/>
    <w:rsid w:val="00F90410"/>
    <w:rsid w:val="00FC6887"/>
  </w:rsids>
  <m:mathPr>
    <m:mathFont m:val="Cambria Math"/>
    <m:brkBin m:val="before"/>
    <m:brkBinSub m:val="--"/>
    <m:smallFrac m:val="off"/>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834"/>
    <w:rPr>
      <w:sz w:val="24"/>
      <w:szCs w:val="24"/>
      <w:lang w:val="en-US" w:eastAsia="en-US"/>
    </w:rPr>
  </w:style>
  <w:style w:type="paragraph" w:styleId="Heading1">
    <w:name w:val="heading 1"/>
    <w:basedOn w:val="Normal"/>
    <w:next w:val="Normal"/>
    <w:qFormat/>
    <w:rsid w:val="00A56834"/>
    <w:pPr>
      <w:keepNext/>
      <w:spacing w:before="240" w:after="60"/>
      <w:outlineLvl w:val="0"/>
    </w:pPr>
    <w:rPr>
      <w:rFonts w:ascii="Arial" w:hAnsi="Arial" w:cs="Arial"/>
      <w:b/>
      <w:bCs/>
      <w:kern w:val="32"/>
      <w:sz w:val="28"/>
      <w:szCs w:val="32"/>
    </w:rPr>
  </w:style>
  <w:style w:type="paragraph" w:styleId="Heading2">
    <w:name w:val="heading 2"/>
    <w:basedOn w:val="Normal"/>
    <w:next w:val="lettered"/>
    <w:qFormat/>
    <w:rsid w:val="00A56834"/>
    <w:pPr>
      <w:keepNext/>
      <w:spacing w:before="24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1">
    <w:name w:val="lt1"/>
    <w:basedOn w:val="Normal"/>
    <w:rsid w:val="00A56834"/>
    <w:pPr>
      <w:spacing w:before="100" w:beforeAutospacing="1" w:after="100" w:afterAutospacing="1"/>
    </w:pPr>
    <w:rPr>
      <w:rFonts w:ascii="Arial Unicode MS" w:eastAsia="Arial Unicode MS" w:hAnsi="Arial Unicode MS" w:cs="Arial Unicode MS"/>
      <w:color w:val="000000"/>
      <w:lang w:val="en-GB"/>
    </w:rPr>
  </w:style>
  <w:style w:type="character" w:styleId="Hyperlink">
    <w:name w:val="Hyperlink"/>
    <w:basedOn w:val="DefaultParagraphFont"/>
    <w:rsid w:val="00A56834"/>
    <w:rPr>
      <w:color w:val="0000FF"/>
      <w:u w:val="single"/>
    </w:rPr>
  </w:style>
  <w:style w:type="character" w:styleId="FollowedHyperlink">
    <w:name w:val="FollowedHyperlink"/>
    <w:basedOn w:val="DefaultParagraphFont"/>
    <w:rsid w:val="00A56834"/>
    <w:rPr>
      <w:color w:val="800080"/>
      <w:u w:val="single"/>
    </w:rPr>
  </w:style>
  <w:style w:type="paragraph" w:customStyle="1" w:styleId="lettered">
    <w:name w:val="lettered"/>
    <w:basedOn w:val="Normal"/>
    <w:rsid w:val="00A56834"/>
    <w:pPr>
      <w:numPr>
        <w:numId w:val="6"/>
      </w:numPr>
      <w:autoSpaceDE w:val="0"/>
      <w:autoSpaceDN w:val="0"/>
      <w:adjustRightInd w:val="0"/>
      <w:spacing w:before="120" w:after="120"/>
    </w:pPr>
  </w:style>
  <w:style w:type="paragraph" w:styleId="Header">
    <w:name w:val="header"/>
    <w:basedOn w:val="Heading1"/>
    <w:rsid w:val="00A56834"/>
    <w:pPr>
      <w:tabs>
        <w:tab w:val="center" w:pos="4320"/>
        <w:tab w:val="right" w:pos="8640"/>
      </w:tabs>
    </w:pPr>
  </w:style>
  <w:style w:type="paragraph" w:customStyle="1" w:styleId="bullet">
    <w:name w:val="bullet"/>
    <w:basedOn w:val="lettered"/>
    <w:autoRedefine/>
    <w:rsid w:val="00A56834"/>
    <w:pPr>
      <w:numPr>
        <w:numId w:val="5"/>
      </w:numPr>
      <w:tabs>
        <w:tab w:val="clear" w:pos="540"/>
        <w:tab w:val="num" w:pos="360"/>
        <w:tab w:val="num" w:pos="1440"/>
      </w:tabs>
      <w:ind w:left="1440"/>
    </w:pPr>
  </w:style>
  <w:style w:type="paragraph" w:customStyle="1" w:styleId="Note">
    <w:name w:val="Note"/>
    <w:basedOn w:val="lettered"/>
    <w:rsid w:val="00A56834"/>
    <w:pPr>
      <w:numPr>
        <w:numId w:val="0"/>
      </w:numPr>
      <w:pBdr>
        <w:top w:val="single" w:sz="4" w:space="12" w:color="auto"/>
        <w:left w:val="single" w:sz="4" w:space="16" w:color="auto"/>
        <w:bottom w:val="single" w:sz="4" w:space="12" w:color="auto"/>
        <w:right w:val="single" w:sz="4" w:space="16" w:color="auto"/>
      </w:pBdr>
      <w:ind w:left="1260" w:right="749"/>
    </w:pPr>
    <w:rPr>
      <w:i/>
    </w:rPr>
  </w:style>
  <w:style w:type="paragraph" w:styleId="Footer">
    <w:name w:val="footer"/>
    <w:basedOn w:val="Normal"/>
    <w:rsid w:val="00A56834"/>
    <w:pPr>
      <w:tabs>
        <w:tab w:val="center" w:pos="4320"/>
        <w:tab w:val="right" w:pos="8640"/>
      </w:tabs>
    </w:pPr>
  </w:style>
  <w:style w:type="paragraph" w:customStyle="1" w:styleId="roman">
    <w:name w:val="roman"/>
    <w:basedOn w:val="BodyTextIndent"/>
    <w:rsid w:val="00A56834"/>
    <w:pPr>
      <w:numPr>
        <w:ilvl w:val="2"/>
        <w:numId w:val="7"/>
      </w:numPr>
      <w:tabs>
        <w:tab w:val="clear" w:pos="2340"/>
        <w:tab w:val="left" w:pos="900"/>
      </w:tabs>
      <w:spacing w:after="0"/>
      <w:ind w:left="900"/>
    </w:pPr>
  </w:style>
  <w:style w:type="paragraph" w:styleId="BodyTextIndent">
    <w:name w:val="Body Text Indent"/>
    <w:basedOn w:val="Normal"/>
    <w:rsid w:val="00A56834"/>
    <w:pPr>
      <w:spacing w:after="120"/>
      <w:ind w:left="283"/>
    </w:pPr>
  </w:style>
  <w:style w:type="paragraph" w:styleId="BalloonText">
    <w:name w:val="Balloon Text"/>
    <w:basedOn w:val="Normal"/>
    <w:link w:val="BalloonTextChar"/>
    <w:rsid w:val="00B63242"/>
    <w:rPr>
      <w:rFonts w:ascii="Tahoma" w:hAnsi="Tahoma" w:cs="Tahoma"/>
      <w:sz w:val="16"/>
      <w:szCs w:val="16"/>
    </w:rPr>
  </w:style>
  <w:style w:type="character" w:customStyle="1" w:styleId="BalloonTextChar">
    <w:name w:val="Balloon Text Char"/>
    <w:basedOn w:val="DefaultParagraphFont"/>
    <w:link w:val="BalloonText"/>
    <w:rsid w:val="00B6324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zh\Application%20Data\Microsoft\Templates\cs106_pr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0A65-657D-4B1D-95B1-3D330FB4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cs106_prac.dot</Template>
  <TotalTime>1</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Database Practical 1</vt:lpstr>
    </vt:vector>
  </TitlesOfParts>
  <Company>UWA Computer Science</Company>
  <LinksUpToDate>false</LinksUpToDate>
  <CharactersWithSpaces>11348</CharactersWithSpaces>
  <SharedDoc>false</SharedDoc>
  <HLinks>
    <vt:vector size="12" baseType="variant">
      <vt:variant>
        <vt:i4>5242888</vt:i4>
      </vt:variant>
      <vt:variant>
        <vt:i4>3</vt:i4>
      </vt:variant>
      <vt:variant>
        <vt:i4>0</vt:i4>
      </vt:variant>
      <vt:variant>
        <vt:i4>5</vt:i4>
      </vt:variant>
      <vt:variant>
        <vt:lpwstr>http://www.aber.ac.uk/~dcswww/Dept/Teaching/Courses/CS10610/</vt:lpwstr>
      </vt:variant>
      <vt:variant>
        <vt:lpwstr/>
      </vt:variant>
      <vt:variant>
        <vt:i4>655361</vt:i4>
      </vt:variant>
      <vt:variant>
        <vt:i4>0</vt:i4>
      </vt:variant>
      <vt:variant>
        <vt:i4>0</vt:i4>
      </vt:variant>
      <vt:variant>
        <vt:i4>5</vt:i4>
      </vt:variant>
      <vt:variant>
        <vt:lpwstr>http://www.inf.aber.ac.uk/locations/printers.asp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Practical 1</dc:title>
  <dc:creator>Hardy</dc:creator>
  <cp:lastModifiedBy>Staff and Students at AU</cp:lastModifiedBy>
  <cp:revision>2</cp:revision>
  <cp:lastPrinted>2008-08-12T16:16:00Z</cp:lastPrinted>
  <dcterms:created xsi:type="dcterms:W3CDTF">2008-09-15T10:00:00Z</dcterms:created>
  <dcterms:modified xsi:type="dcterms:W3CDTF">2008-09-15T10:00:00Z</dcterms:modified>
</cp:coreProperties>
</file>